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014" w:type="dxa"/>
        <w:tblInd w:w="-5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8"/>
        <w:gridCol w:w="494"/>
        <w:gridCol w:w="1340"/>
        <w:gridCol w:w="2685"/>
        <w:gridCol w:w="777"/>
        <w:gridCol w:w="1254"/>
        <w:gridCol w:w="53"/>
        <w:gridCol w:w="806"/>
        <w:gridCol w:w="13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014" w:type="dxa"/>
            <w:gridSpan w:val="9"/>
            <w:tcBorders>
              <w:top w:val="nil"/>
              <w:left w:val="nil"/>
              <w:right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44"/>
                <w:szCs w:val="4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4"/>
                <w:szCs w:val="44"/>
              </w:rPr>
              <w:t>海南省高层次人才需求信息表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702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4025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海南医学院</w:t>
            </w:r>
          </w:p>
        </w:tc>
        <w:tc>
          <w:tcPr>
            <w:tcW w:w="2031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联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系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人</w:t>
            </w:r>
          </w:p>
        </w:tc>
        <w:tc>
          <w:tcPr>
            <w:tcW w:w="2256" w:type="dxa"/>
            <w:gridSpan w:val="3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修皓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702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地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址</w:t>
            </w:r>
          </w:p>
        </w:tc>
        <w:tc>
          <w:tcPr>
            <w:tcW w:w="4025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海南省海口市龙华区学院路3号</w:t>
            </w:r>
          </w:p>
        </w:tc>
        <w:tc>
          <w:tcPr>
            <w:tcW w:w="2031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电子信箱</w:t>
            </w:r>
          </w:p>
        </w:tc>
        <w:tc>
          <w:tcPr>
            <w:tcW w:w="2256" w:type="dxa"/>
            <w:gridSpan w:val="3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FF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 w:cs="宋体"/>
                <w:color w:val="0000FF"/>
                <w:kern w:val="0"/>
                <w:sz w:val="24"/>
                <w:szCs w:val="24"/>
                <w:u w:val="single"/>
              </w:rPr>
              <w:t>hainanyxy@163.com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702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邮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编</w:t>
            </w:r>
          </w:p>
        </w:tc>
        <w:tc>
          <w:tcPr>
            <w:tcW w:w="4025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571199</w:t>
            </w:r>
          </w:p>
        </w:tc>
        <w:tc>
          <w:tcPr>
            <w:tcW w:w="2031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电话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手机</w:t>
            </w:r>
          </w:p>
        </w:tc>
        <w:tc>
          <w:tcPr>
            <w:tcW w:w="2256" w:type="dxa"/>
            <w:gridSpan w:val="3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0898-66893227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702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网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址</w:t>
            </w:r>
          </w:p>
        </w:tc>
        <w:tc>
          <w:tcPr>
            <w:tcW w:w="4025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FF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 w:cs="宋体"/>
                <w:color w:val="0000FF"/>
                <w:kern w:val="0"/>
                <w:sz w:val="24"/>
                <w:szCs w:val="24"/>
                <w:u w:val="single"/>
              </w:rPr>
              <w:t>http://www.hainmc.edu.cn/</w:t>
            </w:r>
          </w:p>
        </w:tc>
        <w:tc>
          <w:tcPr>
            <w:tcW w:w="2031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传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真</w:t>
            </w:r>
          </w:p>
        </w:tc>
        <w:tc>
          <w:tcPr>
            <w:tcW w:w="2256" w:type="dxa"/>
            <w:gridSpan w:val="3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5" w:hRule="atLeast"/>
        </w:trPr>
        <w:tc>
          <w:tcPr>
            <w:tcW w:w="170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单位简介</w:t>
            </w:r>
          </w:p>
        </w:tc>
        <w:tc>
          <w:tcPr>
            <w:tcW w:w="8312" w:type="dxa"/>
            <w:gridSpan w:val="7"/>
            <w:tcBorders>
              <w:tl2br w:val="nil"/>
              <w:tr2bl w:val="nil"/>
            </w:tcBorders>
            <w:noWrap/>
            <w:vAlign w:val="center"/>
          </w:tcPr>
          <w:p>
            <w:pPr>
              <w:adjustRightInd w:val="0"/>
              <w:snapToGrid w:val="0"/>
              <w:spacing w:line="480" w:lineRule="exact"/>
              <w:ind w:firstLine="480"/>
              <w:contextualSpacing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海南医学院是中国海南自由贸易港内唯一一所公办医学院，前身是创立于1947年的海强医事技术学校和创立于1948年的私立海南大学医学院。学校秉持“厚德、严谨、博学、和谐”校训精神，践行“致力于岗位胜任力和领导力培养，彰显个性发展”的人才培养理念，坚持立德树人，以服务健康海南、服务海南自贸港、服务热带病防控为己任，开展博士、硕士、本科和专科多层次高素质人才培养。学校座落在热带滨海旅游城市—海南省省会海口市，占地面积共计1443.33亩,其中新建桂林洋校区占地面积787.04亩。</w:t>
            </w:r>
          </w:p>
          <w:p>
            <w:pPr>
              <w:pStyle w:val="4"/>
              <w:shd w:val="clear" w:color="auto" w:fill="FFFFFF"/>
              <w:adjustRightInd w:val="0"/>
              <w:snapToGrid w:val="0"/>
              <w:spacing w:before="0" w:beforeAutospacing="0" w:after="0" w:afterAutospacing="0" w:line="480" w:lineRule="exact"/>
              <w:ind w:firstLine="480"/>
              <w:jc w:val="both"/>
              <w:rPr>
                <w:rFonts w:eastAsia="宋体"/>
                <w:kern w:val="2"/>
              </w:rPr>
            </w:pPr>
            <w:r>
              <w:rPr>
                <w:rFonts w:hint="eastAsia" w:eastAsia="宋体"/>
                <w:kern w:val="2"/>
              </w:rPr>
              <w:t>海南省委、省政府重点支持学校建设“热带医学特色鲜</w:t>
            </w:r>
            <w:bookmarkStart w:id="0" w:name="_GoBack"/>
            <w:bookmarkEnd w:id="0"/>
            <w:r>
              <w:rPr>
                <w:rFonts w:hint="eastAsia" w:eastAsia="宋体"/>
                <w:kern w:val="2"/>
              </w:rPr>
              <w:t>明的高水平医科大学”，学校有覆盖医学、理学、管理学、工学四个学科门类29个本科专业，现有全日制在校生13627人，其中博士研究生33人，硕士研究生823人，本科生9553人，留学生640人。在1111名专任教师中，具有高级专业技术职务781人，其中教授158人，具有博士学位占比40.41%。有国务院特贴专家30人，国家“百千万人才工程”6人，全国优秀教师、全国中医药高等学校教学名师4人，教育部“新世纪优秀人才支持计划”4人，中华医学会急诊医学分会主任委员1人,海南省杰出人才9人，柔性引进两院院士9人、长江学者3人。</w:t>
            </w:r>
          </w:p>
          <w:p>
            <w:pPr>
              <w:pStyle w:val="4"/>
              <w:shd w:val="clear" w:color="auto" w:fill="FFFFFF"/>
              <w:adjustRightInd w:val="0"/>
              <w:snapToGrid w:val="0"/>
              <w:spacing w:before="0" w:beforeAutospacing="0" w:after="0" w:afterAutospacing="0" w:line="480" w:lineRule="exact"/>
              <w:ind w:firstLine="480"/>
              <w:jc w:val="both"/>
              <w:rPr>
                <w:rFonts w:eastAsia="宋体"/>
              </w:rPr>
            </w:pPr>
            <w:r>
              <w:rPr>
                <w:rFonts w:hint="eastAsia" w:eastAsia="宋体"/>
                <w:kern w:val="2"/>
              </w:rPr>
              <w:t>学校临床医学为海南省首个进入ESI全球前1%的学科。现有基础医学、临床医学、药学、中医学、生物学等5个一级学科硕士学位授权点，临床医学、公共卫生、护理、药学、口腔医学等5个专业硕士学位授权点，临床医学一级学科博士学位授权点。有急救与创伤研究、热带转化医学2个教育部重点实验室建设点，1个国家卫健委热带病防治重点实验室，1个中国医学科学院院外创新单元、1个获</w:t>
            </w:r>
            <w:r>
              <w:rPr>
                <w:rFonts w:hint="eastAsia" w:eastAsia="宋体"/>
              </w:rPr>
              <w:t>得国家GLP认证的海南省药物安全性评价研究中心、9个省级重点实验室、3个省级临床研究中心、3个省级工程研究中心、2个博士后科研工作站、8个院士工作站。主办医学杂志6本，其中《Asian Pacific Journal of Tropical Medicine》和《Asian Pacific Journal of Tropical Biomedicine》是国内仅有的两种被SCI收录的全英文国际热带医药杂志，影响因子分别为1.940和1.903，分列全球SCI热带医学期刊的第11和12位。</w:t>
            </w:r>
          </w:p>
          <w:p>
            <w:pPr>
              <w:widowControl/>
              <w:spacing w:line="480" w:lineRule="exact"/>
              <w:ind w:firstLine="48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校拥有附属海南医院（海南省人民医院）、第一、二附属医院以及附属肿瘤医院4所直属附属医院，5所非直属附属医院。拥有国家临床重点建设专科8个，国家中医药管理局临床重点建设专科2个；国家级住院医师培训基地69个，国家级专科医师培训基地3个。是国家水上应急教育培训基地、国家紧急医学救援队（海南）依托单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0014" w:type="dxa"/>
            <w:gridSpan w:val="9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招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聘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需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求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信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0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岗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位</w:t>
            </w:r>
          </w:p>
        </w:tc>
        <w:tc>
          <w:tcPr>
            <w:tcW w:w="1834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专业</w:t>
            </w:r>
          </w:p>
        </w:tc>
        <w:tc>
          <w:tcPr>
            <w:tcW w:w="3462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工作内容及方向</w:t>
            </w:r>
          </w:p>
        </w:tc>
        <w:tc>
          <w:tcPr>
            <w:tcW w:w="1307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学历学位</w:t>
            </w:r>
          </w:p>
        </w:tc>
        <w:tc>
          <w:tcPr>
            <w:tcW w:w="80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人数</w:t>
            </w:r>
          </w:p>
        </w:tc>
        <w:tc>
          <w:tcPr>
            <w:tcW w:w="13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待遇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208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专任教师-基础医学与生命科学学院</w:t>
            </w:r>
          </w:p>
        </w:tc>
        <w:tc>
          <w:tcPr>
            <w:tcW w:w="1834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细胞生物学、医学遗传学及相近学科</w:t>
            </w:r>
          </w:p>
        </w:tc>
        <w:tc>
          <w:tcPr>
            <w:tcW w:w="3462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  <w:t>根据所任专业技术岗位及职务完成对应的教学及科研任务</w:t>
            </w:r>
          </w:p>
        </w:tc>
        <w:tc>
          <w:tcPr>
            <w:tcW w:w="1307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博士研究生</w:t>
            </w:r>
          </w:p>
        </w:tc>
        <w:tc>
          <w:tcPr>
            <w:tcW w:w="80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2</w:t>
            </w:r>
          </w:p>
        </w:tc>
        <w:tc>
          <w:tcPr>
            <w:tcW w:w="13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30万以下/年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208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834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人体解剖与组织胚胎学</w:t>
            </w:r>
          </w:p>
        </w:tc>
        <w:tc>
          <w:tcPr>
            <w:tcW w:w="3462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  <w:t>根据所任专业技术岗位及职务完成对应的教学及科研任务</w:t>
            </w:r>
          </w:p>
        </w:tc>
        <w:tc>
          <w:tcPr>
            <w:tcW w:w="1307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硕士研究生及以上</w:t>
            </w:r>
          </w:p>
        </w:tc>
        <w:tc>
          <w:tcPr>
            <w:tcW w:w="80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2</w:t>
            </w:r>
          </w:p>
        </w:tc>
        <w:tc>
          <w:tcPr>
            <w:tcW w:w="13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30万以下/年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208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</w:p>
        </w:tc>
        <w:tc>
          <w:tcPr>
            <w:tcW w:w="1834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生理学及相近学科</w:t>
            </w:r>
          </w:p>
        </w:tc>
        <w:tc>
          <w:tcPr>
            <w:tcW w:w="3462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  <w:t>根据所任专业技术岗位及职务完成对应的教学及科研任务</w:t>
            </w:r>
          </w:p>
        </w:tc>
        <w:tc>
          <w:tcPr>
            <w:tcW w:w="1307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博士研究生</w:t>
            </w:r>
          </w:p>
        </w:tc>
        <w:tc>
          <w:tcPr>
            <w:tcW w:w="80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13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30万以下/年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208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</w:p>
        </w:tc>
        <w:tc>
          <w:tcPr>
            <w:tcW w:w="1834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病理学与病理生理学</w:t>
            </w:r>
          </w:p>
        </w:tc>
        <w:tc>
          <w:tcPr>
            <w:tcW w:w="3462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  <w:t>根据所任专业技术岗位及职务完成对应的教学及科研任务</w:t>
            </w:r>
          </w:p>
        </w:tc>
        <w:tc>
          <w:tcPr>
            <w:tcW w:w="1307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博士研究生</w:t>
            </w:r>
          </w:p>
        </w:tc>
        <w:tc>
          <w:tcPr>
            <w:tcW w:w="80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2</w:t>
            </w:r>
          </w:p>
        </w:tc>
        <w:tc>
          <w:tcPr>
            <w:tcW w:w="13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30万以下/年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208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</w:p>
        </w:tc>
        <w:tc>
          <w:tcPr>
            <w:tcW w:w="1834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药理学</w:t>
            </w:r>
          </w:p>
        </w:tc>
        <w:tc>
          <w:tcPr>
            <w:tcW w:w="3462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  <w:t>根据所任专业技术岗位及职务完成对应的教学及科研任务</w:t>
            </w:r>
          </w:p>
        </w:tc>
        <w:tc>
          <w:tcPr>
            <w:tcW w:w="1307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博士研究生</w:t>
            </w:r>
          </w:p>
        </w:tc>
        <w:tc>
          <w:tcPr>
            <w:tcW w:w="80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13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30万以下/年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208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</w:p>
        </w:tc>
        <w:tc>
          <w:tcPr>
            <w:tcW w:w="1834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生物化学与分子生物学</w:t>
            </w:r>
          </w:p>
        </w:tc>
        <w:tc>
          <w:tcPr>
            <w:tcW w:w="3462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  <w:t>根据所任专业技术岗位及职务完成对应的教学及科研任务</w:t>
            </w:r>
          </w:p>
        </w:tc>
        <w:tc>
          <w:tcPr>
            <w:tcW w:w="1307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博士研究生</w:t>
            </w:r>
          </w:p>
        </w:tc>
        <w:tc>
          <w:tcPr>
            <w:tcW w:w="80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13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30万以下/年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208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</w:p>
        </w:tc>
        <w:tc>
          <w:tcPr>
            <w:tcW w:w="1834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免疫学</w:t>
            </w:r>
          </w:p>
        </w:tc>
        <w:tc>
          <w:tcPr>
            <w:tcW w:w="3462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  <w:t>根据所任专业技术岗位及职务完成对应的教学及科研任务</w:t>
            </w:r>
          </w:p>
        </w:tc>
        <w:tc>
          <w:tcPr>
            <w:tcW w:w="1307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博士研究生</w:t>
            </w:r>
          </w:p>
        </w:tc>
        <w:tc>
          <w:tcPr>
            <w:tcW w:w="80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2</w:t>
            </w:r>
          </w:p>
        </w:tc>
        <w:tc>
          <w:tcPr>
            <w:tcW w:w="13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30万以下/年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208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专任教师-药学院</w:t>
            </w:r>
          </w:p>
        </w:tc>
        <w:tc>
          <w:tcPr>
            <w:tcW w:w="1834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有机化学</w:t>
            </w:r>
          </w:p>
        </w:tc>
        <w:tc>
          <w:tcPr>
            <w:tcW w:w="3462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  <w:t>根据所任专业技术岗位及职务完成对应的教学及科研任务</w:t>
            </w:r>
          </w:p>
        </w:tc>
        <w:tc>
          <w:tcPr>
            <w:tcW w:w="1307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博士研究生</w:t>
            </w:r>
          </w:p>
        </w:tc>
        <w:tc>
          <w:tcPr>
            <w:tcW w:w="80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3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30万以下/年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208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</w:p>
        </w:tc>
        <w:tc>
          <w:tcPr>
            <w:tcW w:w="1834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物理化学</w:t>
            </w:r>
          </w:p>
        </w:tc>
        <w:tc>
          <w:tcPr>
            <w:tcW w:w="3462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  <w:t>根据所任专业技术岗位及职务完成对应的教学及科研任务</w:t>
            </w:r>
          </w:p>
        </w:tc>
        <w:tc>
          <w:tcPr>
            <w:tcW w:w="1307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博士研究生</w:t>
            </w:r>
          </w:p>
        </w:tc>
        <w:tc>
          <w:tcPr>
            <w:tcW w:w="80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3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30万以下/年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1208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</w:p>
        </w:tc>
        <w:tc>
          <w:tcPr>
            <w:tcW w:w="1834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分析化学、无机化学</w:t>
            </w:r>
          </w:p>
        </w:tc>
        <w:tc>
          <w:tcPr>
            <w:tcW w:w="3462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  <w:t>根据所任专业技术岗位及职务完成对应的教学及科研任务</w:t>
            </w:r>
          </w:p>
        </w:tc>
        <w:tc>
          <w:tcPr>
            <w:tcW w:w="1307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博士研究生</w:t>
            </w:r>
          </w:p>
        </w:tc>
        <w:tc>
          <w:tcPr>
            <w:tcW w:w="80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3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30万以下/年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</w:trPr>
        <w:tc>
          <w:tcPr>
            <w:tcW w:w="1208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</w:p>
        </w:tc>
        <w:tc>
          <w:tcPr>
            <w:tcW w:w="1834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药物制剂、中药学、蛋白质组学（质谱研究方向）</w:t>
            </w:r>
          </w:p>
        </w:tc>
        <w:tc>
          <w:tcPr>
            <w:tcW w:w="3462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  <w:t>根据所任专业技术岗位及职务完成对应的教学及科研任务</w:t>
            </w:r>
          </w:p>
        </w:tc>
        <w:tc>
          <w:tcPr>
            <w:tcW w:w="1307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博士研究生</w:t>
            </w:r>
          </w:p>
        </w:tc>
        <w:tc>
          <w:tcPr>
            <w:tcW w:w="80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3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30万以下/年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208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专任教师-公共卫生学院</w:t>
            </w:r>
          </w:p>
        </w:tc>
        <w:tc>
          <w:tcPr>
            <w:tcW w:w="1834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数学</w:t>
            </w:r>
          </w:p>
        </w:tc>
        <w:tc>
          <w:tcPr>
            <w:tcW w:w="3462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  <w:t>根据所任专业技术岗位及职务完成对应的教学及科研任务</w:t>
            </w:r>
          </w:p>
        </w:tc>
        <w:tc>
          <w:tcPr>
            <w:tcW w:w="1307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博士研究生</w:t>
            </w:r>
          </w:p>
        </w:tc>
        <w:tc>
          <w:tcPr>
            <w:tcW w:w="80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13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30万以下/年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208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</w:p>
        </w:tc>
        <w:tc>
          <w:tcPr>
            <w:tcW w:w="1834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生物技术</w:t>
            </w:r>
          </w:p>
        </w:tc>
        <w:tc>
          <w:tcPr>
            <w:tcW w:w="3462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  <w:t>根据所任专业技术岗位及职务完成对应的教学及科研任务</w:t>
            </w:r>
          </w:p>
        </w:tc>
        <w:tc>
          <w:tcPr>
            <w:tcW w:w="1307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博士研究生</w:t>
            </w:r>
          </w:p>
        </w:tc>
        <w:tc>
          <w:tcPr>
            <w:tcW w:w="80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13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30万以下/年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208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</w:p>
        </w:tc>
        <w:tc>
          <w:tcPr>
            <w:tcW w:w="1834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热带医学</w:t>
            </w:r>
          </w:p>
        </w:tc>
        <w:tc>
          <w:tcPr>
            <w:tcW w:w="3462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  <w:t>根据所任专业技术岗位及职务完成对应的教学及科研任务</w:t>
            </w:r>
          </w:p>
        </w:tc>
        <w:tc>
          <w:tcPr>
            <w:tcW w:w="1307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博士研究生</w:t>
            </w:r>
          </w:p>
        </w:tc>
        <w:tc>
          <w:tcPr>
            <w:tcW w:w="80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13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30万以下/年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208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</w:p>
        </w:tc>
        <w:tc>
          <w:tcPr>
            <w:tcW w:w="1834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流行病学</w:t>
            </w:r>
          </w:p>
        </w:tc>
        <w:tc>
          <w:tcPr>
            <w:tcW w:w="3462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  <w:t>根据所任专业技术岗位及职务完成对应的教学及科研任务</w:t>
            </w:r>
          </w:p>
        </w:tc>
        <w:tc>
          <w:tcPr>
            <w:tcW w:w="1307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博士研究生</w:t>
            </w:r>
          </w:p>
        </w:tc>
        <w:tc>
          <w:tcPr>
            <w:tcW w:w="80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13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30万以下/年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208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</w:p>
        </w:tc>
        <w:tc>
          <w:tcPr>
            <w:tcW w:w="1834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分子流行病学、传染病流行病学、临床流行病学、循证医学</w:t>
            </w:r>
          </w:p>
        </w:tc>
        <w:tc>
          <w:tcPr>
            <w:tcW w:w="3462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  <w:t>根据所任专业技术岗位及职务完成对应的教学及科研任务</w:t>
            </w:r>
          </w:p>
        </w:tc>
        <w:tc>
          <w:tcPr>
            <w:tcW w:w="1307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博士研究生</w:t>
            </w:r>
          </w:p>
        </w:tc>
        <w:tc>
          <w:tcPr>
            <w:tcW w:w="80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13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30万以下/年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9" w:hRule="atLeast"/>
        </w:trPr>
        <w:tc>
          <w:tcPr>
            <w:tcW w:w="1208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</w:p>
        </w:tc>
        <w:tc>
          <w:tcPr>
            <w:tcW w:w="1834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劳动卫生与环境卫生学、职业医学、卫生毒理学</w:t>
            </w:r>
          </w:p>
        </w:tc>
        <w:tc>
          <w:tcPr>
            <w:tcW w:w="3462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  <w:t>根据所任专业技术岗位及职务完成对应的教学及科研任务</w:t>
            </w:r>
          </w:p>
        </w:tc>
        <w:tc>
          <w:tcPr>
            <w:tcW w:w="1307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博士研究生</w:t>
            </w:r>
          </w:p>
        </w:tc>
        <w:tc>
          <w:tcPr>
            <w:tcW w:w="80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13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30万以下/年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</w:trPr>
        <w:tc>
          <w:tcPr>
            <w:tcW w:w="1208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</w:p>
        </w:tc>
        <w:tc>
          <w:tcPr>
            <w:tcW w:w="1834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营养与食品卫生学、功能性食品学</w:t>
            </w:r>
          </w:p>
        </w:tc>
        <w:tc>
          <w:tcPr>
            <w:tcW w:w="3462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  <w:t>根据所任专业技术岗位及职务完成对应的教学及科研任务</w:t>
            </w:r>
          </w:p>
        </w:tc>
        <w:tc>
          <w:tcPr>
            <w:tcW w:w="1307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博士研究生</w:t>
            </w:r>
          </w:p>
        </w:tc>
        <w:tc>
          <w:tcPr>
            <w:tcW w:w="80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13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30万以下/年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2" w:hRule="atLeast"/>
        </w:trPr>
        <w:tc>
          <w:tcPr>
            <w:tcW w:w="1208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</w:p>
        </w:tc>
        <w:tc>
          <w:tcPr>
            <w:tcW w:w="1834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儿少与妇幼保健学、健康教育学、预防医学其他专业</w:t>
            </w:r>
          </w:p>
        </w:tc>
        <w:tc>
          <w:tcPr>
            <w:tcW w:w="3462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  <w:t>根据所任专业技术岗位及职务完成对应的教学及科研任务</w:t>
            </w:r>
          </w:p>
        </w:tc>
        <w:tc>
          <w:tcPr>
            <w:tcW w:w="1307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博士研究生</w:t>
            </w:r>
          </w:p>
        </w:tc>
        <w:tc>
          <w:tcPr>
            <w:tcW w:w="80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13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30万以下/年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208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</w:p>
        </w:tc>
        <w:tc>
          <w:tcPr>
            <w:tcW w:w="1834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卫生统计学、生物统计学、统计学、计算机科学与技术（数据挖掘、大数据、人工智能方向）、流行病学</w:t>
            </w:r>
          </w:p>
        </w:tc>
        <w:tc>
          <w:tcPr>
            <w:tcW w:w="3462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  <w:t>根据所任专业技术岗位及职务完成对应的教学及科研任务</w:t>
            </w:r>
          </w:p>
        </w:tc>
        <w:tc>
          <w:tcPr>
            <w:tcW w:w="1307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博士研究生</w:t>
            </w:r>
          </w:p>
        </w:tc>
        <w:tc>
          <w:tcPr>
            <w:tcW w:w="80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3</w:t>
            </w:r>
          </w:p>
        </w:tc>
        <w:tc>
          <w:tcPr>
            <w:tcW w:w="13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30万以下/年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</w:trPr>
        <w:tc>
          <w:tcPr>
            <w:tcW w:w="120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专任教师-护理学院</w:t>
            </w:r>
          </w:p>
        </w:tc>
        <w:tc>
          <w:tcPr>
            <w:tcW w:w="1834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护理学及相关方向</w:t>
            </w:r>
          </w:p>
        </w:tc>
        <w:tc>
          <w:tcPr>
            <w:tcW w:w="3462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  <w:t>根据所任专业技术岗位及职务完成对应的教学及科研任务</w:t>
            </w:r>
          </w:p>
        </w:tc>
        <w:tc>
          <w:tcPr>
            <w:tcW w:w="1307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博士研究生</w:t>
            </w:r>
          </w:p>
        </w:tc>
        <w:tc>
          <w:tcPr>
            <w:tcW w:w="80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2</w:t>
            </w:r>
          </w:p>
        </w:tc>
        <w:tc>
          <w:tcPr>
            <w:tcW w:w="13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30万以下/年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208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专任教师-口腔学院</w:t>
            </w:r>
          </w:p>
        </w:tc>
        <w:tc>
          <w:tcPr>
            <w:tcW w:w="1834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口腔颌面外科学</w:t>
            </w:r>
          </w:p>
        </w:tc>
        <w:tc>
          <w:tcPr>
            <w:tcW w:w="3462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  <w:t>根据所任专业技术岗位及职务完成对应的教学及科研任务</w:t>
            </w:r>
          </w:p>
        </w:tc>
        <w:tc>
          <w:tcPr>
            <w:tcW w:w="1307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博士研究生</w:t>
            </w:r>
          </w:p>
        </w:tc>
        <w:tc>
          <w:tcPr>
            <w:tcW w:w="80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13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30万以下/年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atLeast"/>
        </w:trPr>
        <w:tc>
          <w:tcPr>
            <w:tcW w:w="1208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</w:p>
        </w:tc>
        <w:tc>
          <w:tcPr>
            <w:tcW w:w="1834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口腔解剖生理学</w:t>
            </w:r>
          </w:p>
        </w:tc>
        <w:tc>
          <w:tcPr>
            <w:tcW w:w="3462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  <w:t>根据所任专业技术岗位及职务完成对应的教学及科研任务</w:t>
            </w:r>
          </w:p>
        </w:tc>
        <w:tc>
          <w:tcPr>
            <w:tcW w:w="1307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博士研究生</w:t>
            </w:r>
          </w:p>
        </w:tc>
        <w:tc>
          <w:tcPr>
            <w:tcW w:w="80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13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30万以下/年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208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</w:p>
        </w:tc>
        <w:tc>
          <w:tcPr>
            <w:tcW w:w="1834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口腔正畸学</w:t>
            </w:r>
          </w:p>
        </w:tc>
        <w:tc>
          <w:tcPr>
            <w:tcW w:w="3462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  <w:t>根据所任专业技术岗位及职务完成对应的教学及科研任务</w:t>
            </w:r>
          </w:p>
        </w:tc>
        <w:tc>
          <w:tcPr>
            <w:tcW w:w="1307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博士研究生</w:t>
            </w:r>
          </w:p>
        </w:tc>
        <w:tc>
          <w:tcPr>
            <w:tcW w:w="80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13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30万以下/年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208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</w:p>
        </w:tc>
        <w:tc>
          <w:tcPr>
            <w:tcW w:w="1834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牙体牙髓病学</w:t>
            </w:r>
          </w:p>
        </w:tc>
        <w:tc>
          <w:tcPr>
            <w:tcW w:w="3462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  <w:t>根据所任专业技术岗位及职务完成对应的教学及科研任务</w:t>
            </w:r>
          </w:p>
        </w:tc>
        <w:tc>
          <w:tcPr>
            <w:tcW w:w="1307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博士研究生</w:t>
            </w:r>
          </w:p>
        </w:tc>
        <w:tc>
          <w:tcPr>
            <w:tcW w:w="80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13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30万以下/年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208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</w:p>
        </w:tc>
        <w:tc>
          <w:tcPr>
            <w:tcW w:w="1834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牙周病学</w:t>
            </w:r>
          </w:p>
        </w:tc>
        <w:tc>
          <w:tcPr>
            <w:tcW w:w="3462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  <w:t>根据所任专业技术岗位及职务完成对应的教学及科研任务</w:t>
            </w:r>
          </w:p>
        </w:tc>
        <w:tc>
          <w:tcPr>
            <w:tcW w:w="1307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博士研究生</w:t>
            </w:r>
          </w:p>
        </w:tc>
        <w:tc>
          <w:tcPr>
            <w:tcW w:w="80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13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30万以下/年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8" w:hRule="atLeast"/>
        </w:trPr>
        <w:tc>
          <w:tcPr>
            <w:tcW w:w="1208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专任教师-热带医学与检验医学学院</w:t>
            </w:r>
          </w:p>
        </w:tc>
        <w:tc>
          <w:tcPr>
            <w:tcW w:w="1834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临床检验诊断学、临床医学、病理学、细胞生物学，、基础医学</w:t>
            </w:r>
          </w:p>
        </w:tc>
        <w:tc>
          <w:tcPr>
            <w:tcW w:w="3462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  <w:t>根据所任专业技术岗位及职务完成对应的教学及科研任务</w:t>
            </w:r>
          </w:p>
        </w:tc>
        <w:tc>
          <w:tcPr>
            <w:tcW w:w="1307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博士研究生</w:t>
            </w:r>
          </w:p>
        </w:tc>
        <w:tc>
          <w:tcPr>
            <w:tcW w:w="80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13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30万以下/年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7" w:hRule="atLeast"/>
        </w:trPr>
        <w:tc>
          <w:tcPr>
            <w:tcW w:w="1208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</w:p>
        </w:tc>
        <w:tc>
          <w:tcPr>
            <w:tcW w:w="1834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生物化学、分子生物学、生物技术</w:t>
            </w:r>
          </w:p>
        </w:tc>
        <w:tc>
          <w:tcPr>
            <w:tcW w:w="3462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  <w:t>根据所任专业技术岗位及职务完成对应的教学及科研任务</w:t>
            </w:r>
          </w:p>
        </w:tc>
        <w:tc>
          <w:tcPr>
            <w:tcW w:w="1307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博士研究生</w:t>
            </w:r>
          </w:p>
        </w:tc>
        <w:tc>
          <w:tcPr>
            <w:tcW w:w="80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13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30万以下/年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2" w:hRule="atLeast"/>
        </w:trPr>
        <w:tc>
          <w:tcPr>
            <w:tcW w:w="1208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</w:p>
        </w:tc>
        <w:tc>
          <w:tcPr>
            <w:tcW w:w="1834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临床检验诊断学、临床医学、基础医学、病理学</w:t>
            </w:r>
          </w:p>
        </w:tc>
        <w:tc>
          <w:tcPr>
            <w:tcW w:w="3462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  <w:t>根据所任专业技术岗位及职务完成对应的教学及科研任务</w:t>
            </w:r>
          </w:p>
        </w:tc>
        <w:tc>
          <w:tcPr>
            <w:tcW w:w="1307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博士研究生</w:t>
            </w:r>
          </w:p>
        </w:tc>
        <w:tc>
          <w:tcPr>
            <w:tcW w:w="80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13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30万以下/年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" w:hRule="atLeast"/>
        </w:trPr>
        <w:tc>
          <w:tcPr>
            <w:tcW w:w="1208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</w:p>
        </w:tc>
        <w:tc>
          <w:tcPr>
            <w:tcW w:w="1834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临床检验诊断学、微生物学、生物技术</w:t>
            </w:r>
          </w:p>
        </w:tc>
        <w:tc>
          <w:tcPr>
            <w:tcW w:w="3462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  <w:t>根据所任专业技术岗位及职务完成对应的教学及科研任务</w:t>
            </w:r>
          </w:p>
        </w:tc>
        <w:tc>
          <w:tcPr>
            <w:tcW w:w="1307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博士研究生</w:t>
            </w:r>
          </w:p>
        </w:tc>
        <w:tc>
          <w:tcPr>
            <w:tcW w:w="80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13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30万以下/年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208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</w:p>
        </w:tc>
        <w:tc>
          <w:tcPr>
            <w:tcW w:w="1834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环境生态学、生物学</w:t>
            </w:r>
          </w:p>
        </w:tc>
        <w:tc>
          <w:tcPr>
            <w:tcW w:w="3462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  <w:t>根据所任专业技术岗位及职务完成对应的教学及科研任务</w:t>
            </w:r>
          </w:p>
        </w:tc>
        <w:tc>
          <w:tcPr>
            <w:tcW w:w="1307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博士研究生</w:t>
            </w:r>
          </w:p>
        </w:tc>
        <w:tc>
          <w:tcPr>
            <w:tcW w:w="80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13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30万以下/年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1" w:hRule="atLeast"/>
        </w:trPr>
        <w:tc>
          <w:tcPr>
            <w:tcW w:w="1208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</w:p>
        </w:tc>
        <w:tc>
          <w:tcPr>
            <w:tcW w:w="1834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病原生物学（寄生虫方向）、昆虫学</w:t>
            </w:r>
          </w:p>
        </w:tc>
        <w:tc>
          <w:tcPr>
            <w:tcW w:w="3462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  <w:t>根据所任专业技术岗位及职务完成对应的教学及科研任务</w:t>
            </w:r>
          </w:p>
        </w:tc>
        <w:tc>
          <w:tcPr>
            <w:tcW w:w="1307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博士研究生</w:t>
            </w:r>
          </w:p>
        </w:tc>
        <w:tc>
          <w:tcPr>
            <w:tcW w:w="80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2</w:t>
            </w:r>
          </w:p>
        </w:tc>
        <w:tc>
          <w:tcPr>
            <w:tcW w:w="13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30万以下/年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208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</w:p>
        </w:tc>
        <w:tc>
          <w:tcPr>
            <w:tcW w:w="1834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分析化学、公共卫生、卫生检验检疫</w:t>
            </w:r>
          </w:p>
        </w:tc>
        <w:tc>
          <w:tcPr>
            <w:tcW w:w="3462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  <w:t>根据所任专业技术岗位及职务完成对应的教学及科研任务</w:t>
            </w:r>
          </w:p>
        </w:tc>
        <w:tc>
          <w:tcPr>
            <w:tcW w:w="1307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博士研究生</w:t>
            </w:r>
          </w:p>
        </w:tc>
        <w:tc>
          <w:tcPr>
            <w:tcW w:w="80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13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30万以下/年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</w:trPr>
        <w:tc>
          <w:tcPr>
            <w:tcW w:w="1208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</w:p>
        </w:tc>
        <w:tc>
          <w:tcPr>
            <w:tcW w:w="1834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卫生检验学、微生物学</w:t>
            </w:r>
          </w:p>
        </w:tc>
        <w:tc>
          <w:tcPr>
            <w:tcW w:w="3462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  <w:t>根据所任专业技术岗位及职务完成对应的教学及科研任务</w:t>
            </w:r>
          </w:p>
        </w:tc>
        <w:tc>
          <w:tcPr>
            <w:tcW w:w="1307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博士研究生</w:t>
            </w:r>
          </w:p>
        </w:tc>
        <w:tc>
          <w:tcPr>
            <w:tcW w:w="80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13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30万以下/年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</w:trPr>
        <w:tc>
          <w:tcPr>
            <w:tcW w:w="1208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教辅-热带医学与检验医学学院</w:t>
            </w:r>
          </w:p>
        </w:tc>
        <w:tc>
          <w:tcPr>
            <w:tcW w:w="1834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医学、微生物、免疫、分子生物学</w:t>
            </w:r>
          </w:p>
        </w:tc>
        <w:tc>
          <w:tcPr>
            <w:tcW w:w="3462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  <w:t>根据所任专业技术岗位及职务完成对应的教学及科研任务</w:t>
            </w:r>
          </w:p>
        </w:tc>
        <w:tc>
          <w:tcPr>
            <w:tcW w:w="1307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博士研究生</w:t>
            </w:r>
          </w:p>
        </w:tc>
        <w:tc>
          <w:tcPr>
            <w:tcW w:w="80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13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30万以下/年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9" w:hRule="atLeast"/>
        </w:trPr>
        <w:tc>
          <w:tcPr>
            <w:tcW w:w="1208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</w:p>
        </w:tc>
        <w:tc>
          <w:tcPr>
            <w:tcW w:w="1834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病原微生物学、生物信息学、生物工程学、卫生检验学</w:t>
            </w:r>
          </w:p>
        </w:tc>
        <w:tc>
          <w:tcPr>
            <w:tcW w:w="3462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  <w:t>根据所任专业技术岗位及职务完成对应的教学及科研任务</w:t>
            </w:r>
          </w:p>
        </w:tc>
        <w:tc>
          <w:tcPr>
            <w:tcW w:w="1307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博士研究生</w:t>
            </w:r>
          </w:p>
        </w:tc>
        <w:tc>
          <w:tcPr>
            <w:tcW w:w="80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13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30万以下/年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1" w:hRule="atLeast"/>
        </w:trPr>
        <w:tc>
          <w:tcPr>
            <w:tcW w:w="120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专任教师-热带转化医学教育部重点实验室</w:t>
            </w:r>
          </w:p>
        </w:tc>
        <w:tc>
          <w:tcPr>
            <w:tcW w:w="1834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医学、微生物、免疫、生物化学、分子生物学、生物信息学</w:t>
            </w:r>
          </w:p>
        </w:tc>
        <w:tc>
          <w:tcPr>
            <w:tcW w:w="3462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  <w:t>根据所任专业技术岗位及职务完成对应的教学及科研任务</w:t>
            </w:r>
          </w:p>
        </w:tc>
        <w:tc>
          <w:tcPr>
            <w:tcW w:w="1307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博士研究生</w:t>
            </w:r>
          </w:p>
        </w:tc>
        <w:tc>
          <w:tcPr>
            <w:tcW w:w="80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5</w:t>
            </w:r>
          </w:p>
        </w:tc>
        <w:tc>
          <w:tcPr>
            <w:tcW w:w="13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30万以下/年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20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专任教师-卫健委重点实验室</w:t>
            </w:r>
          </w:p>
        </w:tc>
        <w:tc>
          <w:tcPr>
            <w:tcW w:w="1834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医学、微生物、免疫、生物化学、分子生物学、生物信息学</w:t>
            </w:r>
          </w:p>
        </w:tc>
        <w:tc>
          <w:tcPr>
            <w:tcW w:w="3462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  <w:t>根据所任专业技术岗位及职务完成对应的教学及科研任务</w:t>
            </w:r>
          </w:p>
        </w:tc>
        <w:tc>
          <w:tcPr>
            <w:tcW w:w="1307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博士研究生</w:t>
            </w:r>
          </w:p>
        </w:tc>
        <w:tc>
          <w:tcPr>
            <w:tcW w:w="80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5</w:t>
            </w:r>
          </w:p>
        </w:tc>
        <w:tc>
          <w:tcPr>
            <w:tcW w:w="13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30万以下/年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208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专任教师-生物医学信息与工程学院</w:t>
            </w:r>
          </w:p>
        </w:tc>
        <w:tc>
          <w:tcPr>
            <w:tcW w:w="1834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生物医学工程，生物物理学，生物信息学，医学相关专业，计算机相关专业</w:t>
            </w:r>
          </w:p>
        </w:tc>
        <w:tc>
          <w:tcPr>
            <w:tcW w:w="3462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  <w:t>根据所任专业技术岗位及职务完成对应的教学及科研任务</w:t>
            </w:r>
          </w:p>
        </w:tc>
        <w:tc>
          <w:tcPr>
            <w:tcW w:w="1307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博士研究生</w:t>
            </w:r>
          </w:p>
        </w:tc>
        <w:tc>
          <w:tcPr>
            <w:tcW w:w="80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7</w:t>
            </w:r>
          </w:p>
        </w:tc>
        <w:tc>
          <w:tcPr>
            <w:tcW w:w="13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30万以下/年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208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</w:p>
        </w:tc>
        <w:tc>
          <w:tcPr>
            <w:tcW w:w="1834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生物医学工程（医学信息学相关方向）</w:t>
            </w:r>
          </w:p>
        </w:tc>
        <w:tc>
          <w:tcPr>
            <w:tcW w:w="3462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  <w:t>根据所任专业技术岗位及职务完成对应的教学及科研任务</w:t>
            </w:r>
          </w:p>
        </w:tc>
        <w:tc>
          <w:tcPr>
            <w:tcW w:w="1307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博士研究生</w:t>
            </w:r>
          </w:p>
        </w:tc>
        <w:tc>
          <w:tcPr>
            <w:tcW w:w="80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2</w:t>
            </w:r>
          </w:p>
        </w:tc>
        <w:tc>
          <w:tcPr>
            <w:tcW w:w="13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30万以下/年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208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</w:p>
        </w:tc>
        <w:tc>
          <w:tcPr>
            <w:tcW w:w="1834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软件工程、计算机科学与技术等专业</w:t>
            </w:r>
          </w:p>
        </w:tc>
        <w:tc>
          <w:tcPr>
            <w:tcW w:w="3462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  <w:t>根据所任专业技术岗位及职务完成对应的教学及科研任务</w:t>
            </w:r>
          </w:p>
        </w:tc>
        <w:tc>
          <w:tcPr>
            <w:tcW w:w="1307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博士研究生</w:t>
            </w:r>
          </w:p>
        </w:tc>
        <w:tc>
          <w:tcPr>
            <w:tcW w:w="80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13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30万以下/年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208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</w:p>
        </w:tc>
        <w:tc>
          <w:tcPr>
            <w:tcW w:w="1834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数学、统计学相关专业</w:t>
            </w:r>
          </w:p>
        </w:tc>
        <w:tc>
          <w:tcPr>
            <w:tcW w:w="3462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  <w:t>根据所任专业技术岗位及职务完成对应的教学及科研任务</w:t>
            </w:r>
          </w:p>
        </w:tc>
        <w:tc>
          <w:tcPr>
            <w:tcW w:w="1307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博士研究生</w:t>
            </w:r>
          </w:p>
        </w:tc>
        <w:tc>
          <w:tcPr>
            <w:tcW w:w="80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13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30万以下/年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208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</w:p>
        </w:tc>
        <w:tc>
          <w:tcPr>
            <w:tcW w:w="1834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计算机科学与技术、网络通信、信息安全相关专业</w:t>
            </w:r>
          </w:p>
        </w:tc>
        <w:tc>
          <w:tcPr>
            <w:tcW w:w="3462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  <w:t>根据所任专业技术岗位及职务完成对应的教学及科研任务</w:t>
            </w:r>
          </w:p>
        </w:tc>
        <w:tc>
          <w:tcPr>
            <w:tcW w:w="1307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博士研究生</w:t>
            </w:r>
          </w:p>
        </w:tc>
        <w:tc>
          <w:tcPr>
            <w:tcW w:w="80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13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30万以下/年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20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急诊创伤学院院长</w:t>
            </w:r>
          </w:p>
        </w:tc>
        <w:tc>
          <w:tcPr>
            <w:tcW w:w="1834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医学相关</w:t>
            </w:r>
          </w:p>
        </w:tc>
        <w:tc>
          <w:tcPr>
            <w:tcW w:w="3462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  <w:t>全面主持学院各项事务，同时完成一定的教学及科研任务</w:t>
            </w:r>
          </w:p>
        </w:tc>
        <w:tc>
          <w:tcPr>
            <w:tcW w:w="1307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博士研究生</w:t>
            </w:r>
          </w:p>
        </w:tc>
        <w:tc>
          <w:tcPr>
            <w:tcW w:w="80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3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30万以下/年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20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急诊创伤学院副院长</w:t>
            </w:r>
          </w:p>
        </w:tc>
        <w:tc>
          <w:tcPr>
            <w:tcW w:w="1834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医学相关</w:t>
            </w:r>
          </w:p>
        </w:tc>
        <w:tc>
          <w:tcPr>
            <w:tcW w:w="3462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  <w:t>协助管理学院各项事务，同时完成一定的教学及科研任务</w:t>
            </w:r>
          </w:p>
        </w:tc>
        <w:tc>
          <w:tcPr>
            <w:tcW w:w="1307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博士研究生</w:t>
            </w:r>
          </w:p>
        </w:tc>
        <w:tc>
          <w:tcPr>
            <w:tcW w:w="80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3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30万以下/年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208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专任教师-海南省生物材料与医疗器械工程研究中心（急诊与创伤）</w:t>
            </w:r>
          </w:p>
        </w:tc>
        <w:tc>
          <w:tcPr>
            <w:tcW w:w="1834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生命科学、临床/基础医学</w:t>
            </w:r>
          </w:p>
        </w:tc>
        <w:tc>
          <w:tcPr>
            <w:tcW w:w="3462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  <w:t>根据所任专业技术岗位及职务完成对应的教学及科研任务</w:t>
            </w:r>
          </w:p>
        </w:tc>
        <w:tc>
          <w:tcPr>
            <w:tcW w:w="1307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博士研究生</w:t>
            </w:r>
          </w:p>
        </w:tc>
        <w:tc>
          <w:tcPr>
            <w:tcW w:w="80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2</w:t>
            </w:r>
          </w:p>
        </w:tc>
        <w:tc>
          <w:tcPr>
            <w:tcW w:w="13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30万以下/年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208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</w:p>
        </w:tc>
        <w:tc>
          <w:tcPr>
            <w:tcW w:w="1834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生物材料、生物医学信息与工程、纳米材料、有机化学、分析化学</w:t>
            </w:r>
          </w:p>
        </w:tc>
        <w:tc>
          <w:tcPr>
            <w:tcW w:w="3462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  <w:t>根据所任专业技术岗位及职务完成对应的教学及科研任务</w:t>
            </w:r>
          </w:p>
        </w:tc>
        <w:tc>
          <w:tcPr>
            <w:tcW w:w="1307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博士研究生</w:t>
            </w:r>
          </w:p>
        </w:tc>
        <w:tc>
          <w:tcPr>
            <w:tcW w:w="80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3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30万以下/年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20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专任教师-急救与创伤研究教育部重点实验室</w:t>
            </w:r>
          </w:p>
        </w:tc>
        <w:tc>
          <w:tcPr>
            <w:tcW w:w="1834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临床/基础医学</w:t>
            </w:r>
          </w:p>
        </w:tc>
        <w:tc>
          <w:tcPr>
            <w:tcW w:w="3462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  <w:t>根据所任专业技术岗位及职务完成对应的教学及科研任务</w:t>
            </w:r>
          </w:p>
        </w:tc>
        <w:tc>
          <w:tcPr>
            <w:tcW w:w="1307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博士研究生</w:t>
            </w:r>
          </w:p>
        </w:tc>
        <w:tc>
          <w:tcPr>
            <w:tcW w:w="80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4</w:t>
            </w:r>
          </w:p>
        </w:tc>
        <w:tc>
          <w:tcPr>
            <w:tcW w:w="13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30万以下/年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8" w:hRule="atLeast"/>
        </w:trPr>
        <w:tc>
          <w:tcPr>
            <w:tcW w:w="120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专任教师-中国医学科学院海岛急救医学创新单元</w:t>
            </w:r>
          </w:p>
        </w:tc>
        <w:tc>
          <w:tcPr>
            <w:tcW w:w="1834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  <w:t>生命科学相关专业、生物医学工程、医学信息工程、化学和药学相关专业、生物纳米材料、临床/基础医学、生命科学</w:t>
            </w:r>
          </w:p>
        </w:tc>
        <w:tc>
          <w:tcPr>
            <w:tcW w:w="3462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  <w:t>根据所任专业技术岗位及职务完成对应的教学及科研任务</w:t>
            </w:r>
          </w:p>
        </w:tc>
        <w:tc>
          <w:tcPr>
            <w:tcW w:w="1307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博士研究生</w:t>
            </w:r>
          </w:p>
        </w:tc>
        <w:tc>
          <w:tcPr>
            <w:tcW w:w="80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6</w:t>
            </w:r>
          </w:p>
        </w:tc>
        <w:tc>
          <w:tcPr>
            <w:tcW w:w="13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30万以下/年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5" w:hRule="atLeast"/>
        </w:trPr>
        <w:tc>
          <w:tcPr>
            <w:tcW w:w="120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专任教师-外语部</w:t>
            </w:r>
          </w:p>
        </w:tc>
        <w:tc>
          <w:tcPr>
            <w:tcW w:w="1834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英语语言文学、外国语言学及应用语言学、英语笔译、英语口译</w:t>
            </w:r>
          </w:p>
        </w:tc>
        <w:tc>
          <w:tcPr>
            <w:tcW w:w="3462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  <w:t>根据所任专业技术岗位及职务完成对应的教学及科研任务</w:t>
            </w:r>
          </w:p>
        </w:tc>
        <w:tc>
          <w:tcPr>
            <w:tcW w:w="1307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博士研究生</w:t>
            </w:r>
          </w:p>
        </w:tc>
        <w:tc>
          <w:tcPr>
            <w:tcW w:w="80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4</w:t>
            </w:r>
          </w:p>
        </w:tc>
        <w:tc>
          <w:tcPr>
            <w:tcW w:w="13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30万以下/年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20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专任教师-科学实验中心</w:t>
            </w:r>
          </w:p>
        </w:tc>
        <w:tc>
          <w:tcPr>
            <w:tcW w:w="1834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仪器分析</w:t>
            </w:r>
          </w:p>
        </w:tc>
        <w:tc>
          <w:tcPr>
            <w:tcW w:w="3462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  <w:t>根据所任专业技术岗位及职务完成对应的教学及科研任务</w:t>
            </w:r>
          </w:p>
        </w:tc>
        <w:tc>
          <w:tcPr>
            <w:tcW w:w="1307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博士研究生</w:t>
            </w:r>
          </w:p>
        </w:tc>
        <w:tc>
          <w:tcPr>
            <w:tcW w:w="80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13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30万以下/年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20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专任教师-杂志社</w:t>
            </w:r>
          </w:p>
        </w:tc>
        <w:tc>
          <w:tcPr>
            <w:tcW w:w="1834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医学、药学、英语</w:t>
            </w: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或相关专业</w:t>
            </w:r>
          </w:p>
        </w:tc>
        <w:tc>
          <w:tcPr>
            <w:tcW w:w="3462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  <w:t>根据所任专业技术岗位及职务完成对应的教学及科研任务</w:t>
            </w:r>
          </w:p>
        </w:tc>
        <w:tc>
          <w:tcPr>
            <w:tcW w:w="1307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博士研究生</w:t>
            </w:r>
          </w:p>
        </w:tc>
        <w:tc>
          <w:tcPr>
            <w:tcW w:w="80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2</w:t>
            </w:r>
          </w:p>
        </w:tc>
        <w:tc>
          <w:tcPr>
            <w:tcW w:w="13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30万以下/年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208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专任教师-海南省药物研究与开发科技园</w:t>
            </w:r>
          </w:p>
        </w:tc>
        <w:tc>
          <w:tcPr>
            <w:tcW w:w="1834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药理毒理及新药研发相关专业</w:t>
            </w:r>
          </w:p>
        </w:tc>
        <w:tc>
          <w:tcPr>
            <w:tcW w:w="3462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  <w:t>根据所任专业技术岗位及职务完成对应的教学及科研任务</w:t>
            </w:r>
          </w:p>
        </w:tc>
        <w:tc>
          <w:tcPr>
            <w:tcW w:w="1307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博士研究生</w:t>
            </w:r>
          </w:p>
        </w:tc>
        <w:tc>
          <w:tcPr>
            <w:tcW w:w="80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2</w:t>
            </w:r>
          </w:p>
        </w:tc>
        <w:tc>
          <w:tcPr>
            <w:tcW w:w="13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30万以下/年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208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</w:p>
        </w:tc>
        <w:tc>
          <w:tcPr>
            <w:tcW w:w="1834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兽医病理学相关专业</w:t>
            </w:r>
          </w:p>
        </w:tc>
        <w:tc>
          <w:tcPr>
            <w:tcW w:w="3462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  <w:t>根据所任专业技术岗位及职务完成对应的教学及科研任务</w:t>
            </w:r>
          </w:p>
        </w:tc>
        <w:tc>
          <w:tcPr>
            <w:tcW w:w="1307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博士研究生</w:t>
            </w:r>
          </w:p>
        </w:tc>
        <w:tc>
          <w:tcPr>
            <w:tcW w:w="80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13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30万以下/年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20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专任教师-第一临床学院）</w:t>
            </w:r>
          </w:p>
        </w:tc>
        <w:tc>
          <w:tcPr>
            <w:tcW w:w="1834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心理学</w:t>
            </w:r>
          </w:p>
        </w:tc>
        <w:tc>
          <w:tcPr>
            <w:tcW w:w="3462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  <w:t>根据所任专业技术岗位及职务完成对应的教学及科研任务</w:t>
            </w:r>
          </w:p>
        </w:tc>
        <w:tc>
          <w:tcPr>
            <w:tcW w:w="1307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博士研究生</w:t>
            </w:r>
          </w:p>
        </w:tc>
        <w:tc>
          <w:tcPr>
            <w:tcW w:w="80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13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30万以下/年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20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专任教师-衰老与肿瘤国际研究中心</w:t>
            </w:r>
          </w:p>
        </w:tc>
        <w:tc>
          <w:tcPr>
            <w:tcW w:w="1834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医学或生物学</w:t>
            </w:r>
          </w:p>
        </w:tc>
        <w:tc>
          <w:tcPr>
            <w:tcW w:w="3462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  <w:t>根据所任专业技术岗位及职务完成对应的教学及科研任务</w:t>
            </w:r>
          </w:p>
        </w:tc>
        <w:tc>
          <w:tcPr>
            <w:tcW w:w="1307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博士研究生</w:t>
            </w:r>
          </w:p>
        </w:tc>
        <w:tc>
          <w:tcPr>
            <w:tcW w:w="80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szCs w:val="21"/>
                <w:lang w:bidi="ar"/>
              </w:rPr>
              <w:t>8</w:t>
            </w:r>
          </w:p>
        </w:tc>
        <w:tc>
          <w:tcPr>
            <w:tcW w:w="13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1"/>
              </w:rPr>
              <w:t>30万以下/年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20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备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注</w:t>
            </w:r>
          </w:p>
        </w:tc>
        <w:tc>
          <w:tcPr>
            <w:tcW w:w="8806" w:type="dxa"/>
            <w:gridSpan w:val="8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ind w:firstLine="640"/>
        <w:jc w:val="center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firstLine="6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818"/>
    <w:rsid w:val="00047E2D"/>
    <w:rsid w:val="001C00B4"/>
    <w:rsid w:val="001D268B"/>
    <w:rsid w:val="001E2818"/>
    <w:rsid w:val="00286FB9"/>
    <w:rsid w:val="002D05B9"/>
    <w:rsid w:val="003955E0"/>
    <w:rsid w:val="004E4C6E"/>
    <w:rsid w:val="006B2B5E"/>
    <w:rsid w:val="006B413D"/>
    <w:rsid w:val="00730008"/>
    <w:rsid w:val="007849AD"/>
    <w:rsid w:val="00787BED"/>
    <w:rsid w:val="007C6C60"/>
    <w:rsid w:val="0081302A"/>
    <w:rsid w:val="008A2825"/>
    <w:rsid w:val="008F75FF"/>
    <w:rsid w:val="00925248"/>
    <w:rsid w:val="00967D08"/>
    <w:rsid w:val="009E3729"/>
    <w:rsid w:val="00A4417D"/>
    <w:rsid w:val="00AB5E0B"/>
    <w:rsid w:val="00C22C1D"/>
    <w:rsid w:val="00C87B82"/>
    <w:rsid w:val="00D25E87"/>
    <w:rsid w:val="00D43FAA"/>
    <w:rsid w:val="00E35B17"/>
    <w:rsid w:val="00E81F2B"/>
    <w:rsid w:val="00EA0902"/>
    <w:rsid w:val="00F1756F"/>
    <w:rsid w:val="05836AC8"/>
    <w:rsid w:val="1303234B"/>
    <w:rsid w:val="1B5A73C5"/>
    <w:rsid w:val="42532673"/>
    <w:rsid w:val="60CB3125"/>
    <w:rsid w:val="773DA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="Calibri" w:hAnsi="Calibri" w:eastAsia="仿宋" w:cs="Times New Roman"/>
      <w:kern w:val="2"/>
      <w:sz w:val="3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qFormat/>
    <w:locked/>
    <w:uiPriority w:val="99"/>
    <w:rPr>
      <w:rFonts w:eastAsia="仿宋" w:cs="Times New Roman"/>
      <w:sz w:val="18"/>
      <w:szCs w:val="18"/>
    </w:rPr>
  </w:style>
  <w:style w:type="character" w:customStyle="1" w:styleId="8">
    <w:name w:val="页脚 Char"/>
    <w:basedOn w:val="6"/>
    <w:link w:val="2"/>
    <w:qFormat/>
    <w:locked/>
    <w:uiPriority w:val="99"/>
    <w:rPr>
      <w:rFonts w:eastAsia="仿宋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734</Words>
  <Characters>4188</Characters>
  <Lines>34</Lines>
  <Paragraphs>9</Paragraphs>
  <TotalTime>6</TotalTime>
  <ScaleCrop>false</ScaleCrop>
  <LinksUpToDate>false</LinksUpToDate>
  <CharactersWithSpaces>4913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2021-08-13T19:08:00Z</dcterms:created>
  <dc:creator>李志刚</dc:creator>
  <cp:lastModifiedBy>李羽佳</cp:lastModifiedBy>
  <cp:lastPrinted>2021-08-16T16:02:00Z</cp:lastPrinted>
  <dcterms:modified xsi:type="dcterms:W3CDTF">2021-09-09T01:25:32Z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E71DE84323A54C34BD0FD91B223BE8BE</vt:lpwstr>
  </property>
</Properties>
</file>