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12" w:type="dxa"/>
        <w:tblInd w:w="-572" w:type="dxa"/>
        <w:tblLook w:val="00A0" w:firstRow="1" w:lastRow="0" w:firstColumn="1" w:lastColumn="0" w:noHBand="0" w:noVBand="0"/>
      </w:tblPr>
      <w:tblGrid>
        <w:gridCol w:w="1104"/>
        <w:gridCol w:w="598"/>
        <w:gridCol w:w="1022"/>
        <w:gridCol w:w="3003"/>
        <w:gridCol w:w="777"/>
        <w:gridCol w:w="868"/>
        <w:gridCol w:w="204"/>
        <w:gridCol w:w="813"/>
        <w:gridCol w:w="1323"/>
      </w:tblGrid>
      <w:tr w:rsidR="007849AD" w:rsidRPr="00787BED" w:rsidTr="00E30C01">
        <w:trPr>
          <w:trHeight w:val="660"/>
        </w:trPr>
        <w:tc>
          <w:tcPr>
            <w:tcW w:w="9712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849AD" w:rsidRDefault="00C87B82" w:rsidP="0073000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bCs/>
                <w:kern w:val="0"/>
                <w:sz w:val="44"/>
                <w:szCs w:val="4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海南</w:t>
            </w:r>
            <w:r w:rsidR="007849AD" w:rsidRPr="00D43FAA"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省</w:t>
            </w:r>
            <w:bookmarkStart w:id="0" w:name="_GoBack"/>
            <w:bookmarkEnd w:id="0"/>
            <w:r w:rsidR="007849AD" w:rsidRPr="00D43FAA"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高层次人才需求信息表</w:t>
            </w:r>
          </w:p>
          <w:p w:rsidR="006963CD" w:rsidRPr="006963CD" w:rsidRDefault="006963CD" w:rsidP="0073000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</w:p>
        </w:tc>
      </w:tr>
      <w:tr w:rsidR="007849AD" w:rsidRPr="00787BED" w:rsidTr="00E30C01">
        <w:trPr>
          <w:trHeight w:val="559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49AD" w:rsidRPr="0081302A" w:rsidRDefault="007849AD" w:rsidP="0073000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1302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4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49AD" w:rsidRPr="0081302A" w:rsidRDefault="00B867EB" w:rsidP="0073000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海南省人民医院</w:t>
            </w:r>
          </w:p>
        </w:tc>
        <w:tc>
          <w:tcPr>
            <w:tcW w:w="18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49AD" w:rsidRPr="0081302A" w:rsidRDefault="007849AD" w:rsidP="0073000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1302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联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 w:rsidRPr="0081302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系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 w:rsidRPr="0081302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人</w:t>
            </w:r>
          </w:p>
        </w:tc>
        <w:tc>
          <w:tcPr>
            <w:tcW w:w="21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49AD" w:rsidRPr="0081302A" w:rsidRDefault="00B867EB" w:rsidP="0073000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曾猛</w:t>
            </w:r>
            <w:proofErr w:type="gramEnd"/>
          </w:p>
        </w:tc>
      </w:tr>
      <w:tr w:rsidR="007849AD" w:rsidRPr="00787BED" w:rsidTr="00E30C01">
        <w:trPr>
          <w:trHeight w:val="559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49AD" w:rsidRPr="0081302A" w:rsidRDefault="007849AD" w:rsidP="0073000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1302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地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</w:t>
            </w:r>
            <w:r w:rsidRPr="0081302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址</w:t>
            </w:r>
          </w:p>
        </w:tc>
        <w:tc>
          <w:tcPr>
            <w:tcW w:w="4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49AD" w:rsidRPr="0081302A" w:rsidRDefault="00B867EB" w:rsidP="0073000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海口市秀英区秀华路19号</w:t>
            </w:r>
          </w:p>
        </w:tc>
        <w:tc>
          <w:tcPr>
            <w:tcW w:w="18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49AD" w:rsidRPr="0081302A" w:rsidRDefault="007849AD" w:rsidP="0073000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1302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电子信箱</w:t>
            </w:r>
          </w:p>
        </w:tc>
        <w:tc>
          <w:tcPr>
            <w:tcW w:w="21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49AD" w:rsidRPr="0081302A" w:rsidRDefault="00B867EB" w:rsidP="0073000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FF"/>
                <w:kern w:val="0"/>
                <w:sz w:val="24"/>
                <w:szCs w:val="24"/>
                <w:u w:val="single"/>
              </w:rPr>
            </w:pPr>
            <w:r>
              <w:rPr>
                <w:rFonts w:ascii="宋体" w:eastAsia="宋体" w:hAnsi="宋体" w:cs="宋体"/>
                <w:color w:val="0000FF"/>
                <w:kern w:val="0"/>
                <w:sz w:val="24"/>
                <w:szCs w:val="24"/>
                <w:u w:val="single"/>
              </w:rPr>
              <w:t>395466782@</w:t>
            </w:r>
            <w:r>
              <w:rPr>
                <w:rFonts w:ascii="宋体" w:eastAsia="宋体" w:hAnsi="宋体" w:cs="宋体" w:hint="eastAsia"/>
                <w:color w:val="0000FF"/>
                <w:kern w:val="0"/>
                <w:sz w:val="24"/>
                <w:szCs w:val="24"/>
                <w:u w:val="single"/>
              </w:rPr>
              <w:t>qq.com</w:t>
            </w:r>
          </w:p>
        </w:tc>
      </w:tr>
      <w:tr w:rsidR="007849AD" w:rsidRPr="00787BED" w:rsidTr="00E30C01">
        <w:trPr>
          <w:trHeight w:val="559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49AD" w:rsidRPr="0081302A" w:rsidRDefault="007849AD" w:rsidP="0073000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81302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邮</w:t>
            </w:r>
            <w:proofErr w:type="gramEnd"/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</w:t>
            </w:r>
            <w:r w:rsidRPr="0081302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编</w:t>
            </w:r>
          </w:p>
        </w:tc>
        <w:tc>
          <w:tcPr>
            <w:tcW w:w="4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49AD" w:rsidRPr="0081302A" w:rsidRDefault="00B867EB" w:rsidP="0073000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570311</w:t>
            </w:r>
          </w:p>
        </w:tc>
        <w:tc>
          <w:tcPr>
            <w:tcW w:w="18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49AD" w:rsidRPr="0081302A" w:rsidRDefault="007849AD" w:rsidP="0073000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1302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电话</w:t>
            </w:r>
            <w:r w:rsidRPr="0081302A">
              <w:rPr>
                <w:rFonts w:ascii="宋体" w:eastAsia="宋体" w:hAnsi="宋体" w:cs="宋体"/>
                <w:kern w:val="0"/>
                <w:sz w:val="24"/>
                <w:szCs w:val="24"/>
              </w:rPr>
              <w:t>/</w:t>
            </w:r>
            <w:r w:rsidRPr="0081302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手机</w:t>
            </w:r>
          </w:p>
        </w:tc>
        <w:tc>
          <w:tcPr>
            <w:tcW w:w="21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49AD" w:rsidRPr="0081302A" w:rsidRDefault="00B867EB" w:rsidP="0073000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13307555316</w:t>
            </w:r>
          </w:p>
        </w:tc>
      </w:tr>
      <w:tr w:rsidR="007849AD" w:rsidRPr="00787BED" w:rsidTr="00E30C01">
        <w:trPr>
          <w:trHeight w:val="559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49AD" w:rsidRPr="0081302A" w:rsidRDefault="007849AD" w:rsidP="0073000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1302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网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</w:t>
            </w:r>
            <w:r w:rsidRPr="0081302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址</w:t>
            </w:r>
          </w:p>
        </w:tc>
        <w:tc>
          <w:tcPr>
            <w:tcW w:w="4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49AD" w:rsidRPr="0081302A" w:rsidRDefault="00B867EB" w:rsidP="0073000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FF"/>
                <w:kern w:val="0"/>
                <w:sz w:val="24"/>
                <w:szCs w:val="24"/>
                <w:u w:val="single"/>
              </w:rPr>
            </w:pPr>
            <w:r w:rsidRPr="00B867EB">
              <w:rPr>
                <w:rFonts w:ascii="宋体" w:eastAsia="宋体" w:hAnsi="宋体" w:cs="宋体"/>
                <w:color w:val="0000FF"/>
                <w:kern w:val="0"/>
                <w:sz w:val="24"/>
                <w:szCs w:val="24"/>
                <w:u w:val="single"/>
              </w:rPr>
              <w:t>https://www.phhp.com.cn/</w:t>
            </w:r>
          </w:p>
        </w:tc>
        <w:tc>
          <w:tcPr>
            <w:tcW w:w="18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49AD" w:rsidRPr="0081302A" w:rsidRDefault="007849AD" w:rsidP="0073000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1302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传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</w:t>
            </w:r>
            <w:r w:rsidRPr="0081302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真</w:t>
            </w:r>
          </w:p>
        </w:tc>
        <w:tc>
          <w:tcPr>
            <w:tcW w:w="21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49AD" w:rsidRPr="0081302A" w:rsidRDefault="00B867EB" w:rsidP="0073000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68663485</w:t>
            </w:r>
          </w:p>
        </w:tc>
      </w:tr>
      <w:tr w:rsidR="007849AD" w:rsidRPr="00787BED" w:rsidTr="0049275A">
        <w:trPr>
          <w:trHeight w:val="2771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9AD" w:rsidRPr="0081302A" w:rsidRDefault="007849AD" w:rsidP="0073000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1302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单位简介</w:t>
            </w:r>
          </w:p>
        </w:tc>
        <w:tc>
          <w:tcPr>
            <w:tcW w:w="80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49AD" w:rsidRPr="00B867EB" w:rsidRDefault="00B867EB" w:rsidP="008B3B7C">
            <w:pPr>
              <w:widowControl/>
              <w:ind w:firstLine="48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67E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海南省人民医院（海南医学院附属海南医院）位于海南省海口市，始建于1885年，</w:t>
            </w:r>
            <w:r w:rsidR="008B3B7C" w:rsidRPr="008B3B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地面积近400亩，</w:t>
            </w:r>
            <w:r w:rsidRPr="00B867E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是集医疗、科研、教学、预防、保健、康复于一体的全省规模最大、综合实力最强的三级甲等综合性医院。</w:t>
            </w:r>
            <w:r w:rsidR="008B3B7C" w:rsidRPr="008B3B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医院编制床位2500张，开放床位达到3000张以上</w:t>
            </w:r>
            <w:r w:rsidR="008B3B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，</w:t>
            </w:r>
            <w:r w:rsidR="008B3B7C" w:rsidRPr="008B3B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现有在职职工4509人，其中高级职称829人，硕博人员835人</w:t>
            </w:r>
            <w:r w:rsidR="008B3B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。医院</w:t>
            </w:r>
            <w:r w:rsidR="008B3B7C" w:rsidRPr="008B3B7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设有博士后科研工作站（省内卫生系统首家），76个临床医技科室，拥有6个国家临床重点专科、32个省Ⅰ类临床重点专科，8个省重点学科，1个省级重点实验室。</w:t>
            </w:r>
            <w:r w:rsidRPr="00B867E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2019年被《中国医院排行榜》提名百强医院，蝉联华南区第九、海南第一。</w:t>
            </w:r>
          </w:p>
        </w:tc>
      </w:tr>
      <w:tr w:rsidR="007849AD" w:rsidRPr="00787BED" w:rsidTr="00E30C01">
        <w:trPr>
          <w:trHeight w:val="750"/>
        </w:trPr>
        <w:tc>
          <w:tcPr>
            <w:tcW w:w="97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49AD" w:rsidRPr="0081302A" w:rsidRDefault="007849AD" w:rsidP="0073000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1302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招</w:t>
            </w:r>
            <w:r w:rsidRPr="0081302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  </w:t>
            </w:r>
            <w:r w:rsidRPr="0081302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聘</w:t>
            </w:r>
            <w:r w:rsidRPr="0081302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  </w:t>
            </w:r>
            <w:r w:rsidRPr="0081302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需</w:t>
            </w:r>
            <w:r w:rsidRPr="0081302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  </w:t>
            </w:r>
            <w:r w:rsidRPr="0081302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求</w:t>
            </w:r>
            <w:r w:rsidRPr="0081302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  </w:t>
            </w:r>
            <w:r w:rsidRPr="0081302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</w:t>
            </w:r>
            <w:r w:rsidRPr="0081302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  </w:t>
            </w:r>
            <w:r w:rsidRPr="0081302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息</w:t>
            </w:r>
          </w:p>
        </w:tc>
      </w:tr>
      <w:tr w:rsidR="007849AD" w:rsidRPr="00787BED" w:rsidTr="00E30C01">
        <w:trPr>
          <w:trHeight w:val="600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49AD" w:rsidRPr="0081302A" w:rsidRDefault="007849AD" w:rsidP="0073000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1302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岗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</w:t>
            </w:r>
            <w:r w:rsidRPr="0081302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位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49AD" w:rsidRPr="0081302A" w:rsidRDefault="007849AD" w:rsidP="0073000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1302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专业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49AD" w:rsidRPr="0081302A" w:rsidRDefault="007849AD" w:rsidP="0073000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1302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工作内容及方向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49AD" w:rsidRPr="0081302A" w:rsidRDefault="007849AD" w:rsidP="0073000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1302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学历学位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49AD" w:rsidRPr="0081302A" w:rsidRDefault="007849AD" w:rsidP="0073000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1302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人数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49AD" w:rsidRPr="0081302A" w:rsidRDefault="007849AD" w:rsidP="0073000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1302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待遇</w:t>
            </w:r>
          </w:p>
        </w:tc>
      </w:tr>
      <w:tr w:rsidR="00E30C01" w:rsidRPr="00787BED" w:rsidTr="00617A2E">
        <w:trPr>
          <w:trHeight w:val="559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0C01" w:rsidRPr="0081302A" w:rsidRDefault="00E30C01" w:rsidP="0073000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重点实验室主任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0C01" w:rsidRPr="00D25E87" w:rsidRDefault="00E30C01" w:rsidP="0073000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不限</w:t>
            </w:r>
          </w:p>
        </w:tc>
        <w:tc>
          <w:tcPr>
            <w:tcW w:w="378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E30C01" w:rsidRPr="00E30C01" w:rsidRDefault="00E30C01" w:rsidP="00730008">
            <w:pPr>
              <w:widowControl/>
              <w:ind w:firstLineChars="0" w:firstLine="0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研究方向不限（重点在衰老、肿瘤、遗传和干细胞</w:t>
            </w:r>
            <w:r w:rsidR="0049275A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相关研究方向）</w:t>
            </w:r>
            <w:r w:rsidR="0049275A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0C01" w:rsidRPr="00D25E87" w:rsidRDefault="00E30C01" w:rsidP="0073000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博士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0C01" w:rsidRPr="0081302A" w:rsidRDefault="00BD62DA" w:rsidP="0073000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1-2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0C01" w:rsidRPr="0081302A" w:rsidRDefault="00E30C01" w:rsidP="0073000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面议</w:t>
            </w:r>
          </w:p>
        </w:tc>
      </w:tr>
      <w:tr w:rsidR="00E30C01" w:rsidRPr="00AB5E0B" w:rsidTr="00617A2E">
        <w:trPr>
          <w:trHeight w:val="559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0C01" w:rsidRPr="00D25E87" w:rsidRDefault="00E30C01" w:rsidP="0073000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PI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0C01" w:rsidRPr="00D25E87" w:rsidRDefault="00E30C01" w:rsidP="0073000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不限</w:t>
            </w:r>
          </w:p>
        </w:tc>
        <w:tc>
          <w:tcPr>
            <w:tcW w:w="3780" w:type="dxa"/>
            <w:gridSpan w:val="2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E30C01" w:rsidRPr="00AB5E0B" w:rsidRDefault="00E30C01" w:rsidP="00730008">
            <w:pPr>
              <w:widowControl/>
              <w:ind w:firstLineChars="0" w:firstLine="0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0C01" w:rsidRPr="00AB5E0B" w:rsidRDefault="00E30C01" w:rsidP="0073000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博士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0C01" w:rsidRPr="00AB5E0B" w:rsidRDefault="00BD62DA" w:rsidP="0073000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5-6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0C01" w:rsidRPr="00AB5E0B" w:rsidRDefault="00E30C01" w:rsidP="0073000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面议</w:t>
            </w:r>
          </w:p>
        </w:tc>
      </w:tr>
      <w:tr w:rsidR="00E30C01" w:rsidRPr="00AB5E0B" w:rsidTr="00617A2E">
        <w:trPr>
          <w:trHeight w:val="559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0C01" w:rsidRPr="0081302A" w:rsidRDefault="00E30C01" w:rsidP="0073000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博士后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0C01" w:rsidRPr="00D25E87" w:rsidRDefault="00E30C01" w:rsidP="0073000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不限</w:t>
            </w:r>
          </w:p>
        </w:tc>
        <w:tc>
          <w:tcPr>
            <w:tcW w:w="3780" w:type="dxa"/>
            <w:gridSpan w:val="2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E30C01" w:rsidRPr="00AB5E0B" w:rsidRDefault="00E30C01" w:rsidP="00730008">
            <w:pPr>
              <w:widowControl/>
              <w:ind w:firstLineChars="0" w:firstLine="0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0C01" w:rsidRPr="00AB5E0B" w:rsidRDefault="00E30C01" w:rsidP="0073000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博士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0C01" w:rsidRPr="00AB5E0B" w:rsidRDefault="00BD62DA" w:rsidP="0073000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0C01" w:rsidRPr="00AB5E0B" w:rsidRDefault="00E30C01" w:rsidP="0073000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面议</w:t>
            </w:r>
          </w:p>
        </w:tc>
      </w:tr>
      <w:tr w:rsidR="007849AD" w:rsidRPr="00787BED" w:rsidTr="00E30C01">
        <w:trPr>
          <w:trHeight w:val="558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49AD" w:rsidRPr="0081302A" w:rsidRDefault="007849AD" w:rsidP="0073000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1302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备</w:t>
            </w:r>
            <w:r w:rsidRPr="0081302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 w:rsidRPr="0081302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注</w:t>
            </w:r>
          </w:p>
        </w:tc>
        <w:tc>
          <w:tcPr>
            <w:tcW w:w="86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49AD" w:rsidRPr="006963CD" w:rsidRDefault="00ED1752" w:rsidP="00ED1752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175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1.筹建重点实验室主任要求：近5年以第一作者身份发表系列SCI论著，其中5篇JCR一区（大类）或SCI累计影响因子</w:t>
            </w:r>
            <w:r w:rsidRPr="00ED1752">
              <w:rPr>
                <w:rFonts w:ascii="宋体" w:eastAsia="宋体" w:hAnsi="宋体" w:cs="宋体"/>
                <w:kern w:val="0"/>
                <w:sz w:val="24"/>
                <w:szCs w:val="24"/>
              </w:rPr>
              <w:t>≥</w:t>
            </w:r>
            <w:r w:rsidRPr="00ED175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的博士，正高职称，在《Science》、《细胞》、《自然》、《柳叶刀》、《新英格兰医学杂志》及《美国医学会杂志》系列杂志之一，以第一作者或通讯作者发表高水平论著，有担任重点实验室负责人的相关经验</w:t>
            </w:r>
            <w:r w:rsidR="004927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者优先</w:t>
            </w:r>
            <w:r w:rsidRPr="00ED175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；</w:t>
            </w:r>
            <w:r w:rsidR="00266FA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2.</w:t>
            </w:r>
            <w:r w:rsidRPr="00ED175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PI要求：近5年以第一作者或通讯作者身份发表系列SCI论著，其中3篇JCR一区（大类）的博士，副高职称以上。至少一篇文章单篇SCI影响因子</w:t>
            </w:r>
            <w:r w:rsidRPr="00ED1752">
              <w:rPr>
                <w:rFonts w:ascii="宋体" w:eastAsia="宋体" w:hAnsi="宋体" w:cs="宋体"/>
                <w:kern w:val="0"/>
                <w:sz w:val="24"/>
                <w:szCs w:val="24"/>
              </w:rPr>
              <w:t>≥</w:t>
            </w:r>
            <w:r w:rsidRPr="00ED175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10；</w:t>
            </w:r>
            <w:r w:rsidR="00266FA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2.</w:t>
            </w:r>
            <w:r w:rsidRPr="00ED175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博士后要求：近5年以第一作者身份发表系列SCI论著，其中2篇JCR一区（大类）的博士后；</w:t>
            </w:r>
            <w:r w:rsidR="00266FA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4.</w:t>
            </w:r>
            <w:r w:rsidRPr="00ED175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实验技术人员要求：硕士学位获得者，以第一作者发表中文及SCI期刊论文，熟练掌握3-5种实验技术。</w:t>
            </w:r>
            <w:r w:rsidR="006963CD" w:rsidRPr="006963C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实验室主任、PI和博士后年龄一般在45周岁以下；特别突出紧缺人才，可适当放宽年龄要求至50周岁；实验室技术人员要求年龄不超过30岁。受聘后全职在海南省人民医院工作。</w:t>
            </w:r>
          </w:p>
        </w:tc>
      </w:tr>
    </w:tbl>
    <w:p w:rsidR="007849AD" w:rsidRDefault="007849AD" w:rsidP="00ED1752">
      <w:pPr>
        <w:ind w:firstLineChars="0" w:firstLine="0"/>
      </w:pPr>
    </w:p>
    <w:sectPr w:rsidR="007849AD" w:rsidSect="006963C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797" w:bottom="102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CCC" w:rsidRDefault="00C47CCC" w:rsidP="00C87B82">
      <w:pPr>
        <w:ind w:firstLine="640"/>
      </w:pPr>
      <w:r>
        <w:separator/>
      </w:r>
    </w:p>
  </w:endnote>
  <w:endnote w:type="continuationSeparator" w:id="0">
    <w:p w:rsidR="00C47CCC" w:rsidRDefault="00C47CCC" w:rsidP="00C87B82"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49AD" w:rsidRDefault="007849AD" w:rsidP="00C87B82">
    <w:pPr>
      <w:pStyle w:val="a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49AD" w:rsidRDefault="007849AD" w:rsidP="00C87B82">
    <w:pPr>
      <w:pStyle w:val="a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49AD" w:rsidRDefault="007849AD" w:rsidP="00C87B82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CCC" w:rsidRDefault="00C47CCC" w:rsidP="00C87B82">
      <w:pPr>
        <w:ind w:firstLine="640"/>
      </w:pPr>
      <w:r>
        <w:separator/>
      </w:r>
    </w:p>
  </w:footnote>
  <w:footnote w:type="continuationSeparator" w:id="0">
    <w:p w:rsidR="00C47CCC" w:rsidRDefault="00C47CCC" w:rsidP="00C87B82"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49AD" w:rsidRDefault="007849AD" w:rsidP="00C87B82">
    <w:pPr>
      <w:pStyle w:val="a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49AD" w:rsidRPr="00EA0902" w:rsidRDefault="007849AD" w:rsidP="00EA0902">
    <w:pPr>
      <w:ind w:firstLine="6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49AD" w:rsidRDefault="007849AD" w:rsidP="00C87B82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818"/>
    <w:rsid w:val="00047E2D"/>
    <w:rsid w:val="001C00B4"/>
    <w:rsid w:val="001D268B"/>
    <w:rsid w:val="001E2818"/>
    <w:rsid w:val="00266FAB"/>
    <w:rsid w:val="002D05B9"/>
    <w:rsid w:val="003254AC"/>
    <w:rsid w:val="003955E0"/>
    <w:rsid w:val="0049275A"/>
    <w:rsid w:val="004E4C6E"/>
    <w:rsid w:val="005D5320"/>
    <w:rsid w:val="006963CD"/>
    <w:rsid w:val="006B413D"/>
    <w:rsid w:val="007106F0"/>
    <w:rsid w:val="00727CF2"/>
    <w:rsid w:val="00730008"/>
    <w:rsid w:val="007849AD"/>
    <w:rsid w:val="00787BED"/>
    <w:rsid w:val="007C6C60"/>
    <w:rsid w:val="0081302A"/>
    <w:rsid w:val="008A2825"/>
    <w:rsid w:val="008B3B7C"/>
    <w:rsid w:val="008F75FF"/>
    <w:rsid w:val="00967D08"/>
    <w:rsid w:val="009E3729"/>
    <w:rsid w:val="00A4417D"/>
    <w:rsid w:val="00AB5E0B"/>
    <w:rsid w:val="00B867EB"/>
    <w:rsid w:val="00BD62DA"/>
    <w:rsid w:val="00BE18CE"/>
    <w:rsid w:val="00C22C1D"/>
    <w:rsid w:val="00C47CCC"/>
    <w:rsid w:val="00C87B82"/>
    <w:rsid w:val="00D25E87"/>
    <w:rsid w:val="00D43FAA"/>
    <w:rsid w:val="00E30C01"/>
    <w:rsid w:val="00E35B17"/>
    <w:rsid w:val="00E81F2B"/>
    <w:rsid w:val="00EA0902"/>
    <w:rsid w:val="00ED1752"/>
    <w:rsid w:val="00F1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818"/>
    <w:pPr>
      <w:widowControl w:val="0"/>
      <w:ind w:firstLineChars="200" w:firstLine="200"/>
      <w:jc w:val="both"/>
    </w:pPr>
    <w:rPr>
      <w:rFonts w:eastAsia="仿宋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D26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D268B"/>
    <w:rPr>
      <w:rFonts w:eastAsia="仿宋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D26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D268B"/>
    <w:rPr>
      <w:rFonts w:eastAsia="仿宋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818"/>
    <w:pPr>
      <w:widowControl w:val="0"/>
      <w:ind w:firstLineChars="200" w:firstLine="200"/>
      <w:jc w:val="both"/>
    </w:pPr>
    <w:rPr>
      <w:rFonts w:eastAsia="仿宋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D26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D268B"/>
    <w:rPr>
      <w:rFonts w:eastAsia="仿宋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D26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D268B"/>
    <w:rPr>
      <w:rFonts w:eastAsia="仿宋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148</Words>
  <Characters>847</Characters>
  <Application>Microsoft Office Word</Application>
  <DocSecurity>0</DocSecurity>
  <Lines>7</Lines>
  <Paragraphs>1</Paragraphs>
  <ScaleCrop>false</ScaleCrop>
  <Company/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李志刚</dc:creator>
  <cp:lastModifiedBy>lenovo</cp:lastModifiedBy>
  <cp:revision>10</cp:revision>
  <cp:lastPrinted>2021-08-16T08:02:00Z</cp:lastPrinted>
  <dcterms:created xsi:type="dcterms:W3CDTF">2021-08-13T11:08:00Z</dcterms:created>
  <dcterms:modified xsi:type="dcterms:W3CDTF">2021-09-06T10:38:00Z</dcterms:modified>
</cp:coreProperties>
</file>