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03" w:type="dxa"/>
        <w:tblInd w:w="94" w:type="dxa"/>
        <w:tblLayout w:type="fixed"/>
        <w:tblLook w:val="04A0" w:firstRow="1" w:lastRow="0" w:firstColumn="1" w:lastColumn="0" w:noHBand="0" w:noVBand="1"/>
      </w:tblPr>
      <w:tblGrid>
        <w:gridCol w:w="1420"/>
        <w:gridCol w:w="3400"/>
        <w:gridCol w:w="1300"/>
        <w:gridCol w:w="2683"/>
      </w:tblGrid>
      <w:tr w:rsidR="00DC2772">
        <w:trPr>
          <w:trHeight w:val="1095"/>
        </w:trPr>
        <w:tc>
          <w:tcPr>
            <w:tcW w:w="8803" w:type="dxa"/>
            <w:gridSpan w:val="4"/>
            <w:tcBorders>
              <w:top w:val="nil"/>
              <w:left w:val="nil"/>
              <w:bottom w:val="single" w:sz="8" w:space="0" w:color="auto"/>
              <w:right w:val="nil"/>
            </w:tcBorders>
            <w:shd w:val="clear" w:color="auto" w:fill="auto"/>
            <w:vAlign w:val="center"/>
          </w:tcPr>
          <w:p w:rsidR="00DC2772" w:rsidRDefault="00A12BBC">
            <w:pPr>
              <w:widowControl/>
              <w:ind w:firstLineChars="0" w:firstLine="0"/>
              <w:jc w:val="center"/>
              <w:rPr>
                <w:rFonts w:ascii="宋体" w:eastAsia="宋体" w:hAnsi="宋体" w:cs="宋体"/>
                <w:b/>
                <w:kern w:val="0"/>
                <w:sz w:val="44"/>
                <w:szCs w:val="44"/>
              </w:rPr>
            </w:pPr>
            <w:r>
              <w:rPr>
                <w:rFonts w:ascii="宋体" w:eastAsia="宋体" w:hAnsi="宋体" w:cs="宋体" w:hint="eastAsia"/>
                <w:b/>
                <w:kern w:val="0"/>
                <w:sz w:val="44"/>
                <w:szCs w:val="44"/>
              </w:rPr>
              <w:t>海南</w:t>
            </w:r>
            <w:r w:rsidR="00D62FFA">
              <w:rPr>
                <w:rFonts w:ascii="宋体" w:eastAsia="宋体" w:hAnsi="宋体" w:cs="宋体" w:hint="eastAsia"/>
                <w:b/>
                <w:kern w:val="0"/>
                <w:sz w:val="44"/>
                <w:szCs w:val="44"/>
              </w:rPr>
              <w:t>省</w:t>
            </w:r>
            <w:bookmarkStart w:id="0" w:name="_GoBack"/>
            <w:bookmarkEnd w:id="0"/>
            <w:r w:rsidR="0078026A">
              <w:rPr>
                <w:rFonts w:ascii="宋体" w:eastAsia="宋体" w:hAnsi="宋体" w:cs="宋体" w:hint="eastAsia"/>
                <w:b/>
                <w:kern w:val="0"/>
                <w:sz w:val="44"/>
                <w:szCs w:val="44"/>
              </w:rPr>
              <w:t>高层次人才项目需求信息表</w:t>
            </w:r>
          </w:p>
        </w:tc>
      </w:tr>
      <w:tr w:rsidR="00DC2772">
        <w:trPr>
          <w:trHeight w:val="600"/>
        </w:trPr>
        <w:tc>
          <w:tcPr>
            <w:tcW w:w="1420" w:type="dxa"/>
            <w:tcBorders>
              <w:top w:val="nil"/>
              <w:left w:val="single" w:sz="8" w:space="0" w:color="auto"/>
              <w:bottom w:val="single" w:sz="8" w:space="0" w:color="auto"/>
              <w:right w:val="single" w:sz="8" w:space="0" w:color="auto"/>
            </w:tcBorders>
            <w:shd w:val="clear" w:color="auto" w:fill="auto"/>
            <w:vAlign w:val="center"/>
          </w:tcPr>
          <w:p w:rsidR="00DC2772" w:rsidRDefault="0078026A">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单位名称</w:t>
            </w:r>
          </w:p>
        </w:tc>
        <w:tc>
          <w:tcPr>
            <w:tcW w:w="3400" w:type="dxa"/>
            <w:tcBorders>
              <w:top w:val="nil"/>
              <w:left w:val="nil"/>
              <w:bottom w:val="single" w:sz="8" w:space="0" w:color="auto"/>
              <w:right w:val="single" w:sz="8" w:space="0" w:color="auto"/>
            </w:tcBorders>
            <w:shd w:val="clear" w:color="auto" w:fill="auto"/>
            <w:vAlign w:val="center"/>
          </w:tcPr>
          <w:p w:rsidR="00DC2772"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海南省农业科学院农业环境与土壤研究所</w:t>
            </w:r>
          </w:p>
        </w:tc>
        <w:tc>
          <w:tcPr>
            <w:tcW w:w="1300" w:type="dxa"/>
            <w:tcBorders>
              <w:top w:val="nil"/>
              <w:left w:val="nil"/>
              <w:bottom w:val="single" w:sz="8" w:space="0" w:color="auto"/>
              <w:right w:val="single" w:sz="8" w:space="0" w:color="auto"/>
            </w:tcBorders>
            <w:shd w:val="clear" w:color="auto" w:fill="auto"/>
            <w:vAlign w:val="center"/>
          </w:tcPr>
          <w:p w:rsidR="00DC2772" w:rsidRDefault="0078026A">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单位性质</w:t>
            </w:r>
          </w:p>
        </w:tc>
        <w:tc>
          <w:tcPr>
            <w:tcW w:w="2683" w:type="dxa"/>
            <w:tcBorders>
              <w:top w:val="nil"/>
              <w:left w:val="nil"/>
              <w:bottom w:val="single" w:sz="8" w:space="0" w:color="auto"/>
              <w:right w:val="single" w:sz="8" w:space="0" w:color="auto"/>
            </w:tcBorders>
            <w:shd w:val="clear" w:color="auto" w:fill="auto"/>
            <w:vAlign w:val="center"/>
          </w:tcPr>
          <w:p w:rsidR="00DC2772"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事业单位</w:t>
            </w:r>
          </w:p>
        </w:tc>
      </w:tr>
      <w:tr w:rsidR="00DC2772">
        <w:trPr>
          <w:trHeight w:val="600"/>
        </w:trPr>
        <w:tc>
          <w:tcPr>
            <w:tcW w:w="1420" w:type="dxa"/>
            <w:tcBorders>
              <w:top w:val="nil"/>
              <w:left w:val="single" w:sz="8" w:space="0" w:color="auto"/>
              <w:bottom w:val="single" w:sz="8" w:space="0" w:color="auto"/>
              <w:right w:val="single" w:sz="8" w:space="0" w:color="auto"/>
            </w:tcBorders>
            <w:shd w:val="clear" w:color="auto" w:fill="auto"/>
            <w:vAlign w:val="center"/>
          </w:tcPr>
          <w:p w:rsidR="00DC2772" w:rsidRDefault="0078026A">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单位地址</w:t>
            </w:r>
          </w:p>
        </w:tc>
        <w:tc>
          <w:tcPr>
            <w:tcW w:w="3400" w:type="dxa"/>
            <w:tcBorders>
              <w:top w:val="nil"/>
              <w:left w:val="nil"/>
              <w:bottom w:val="single" w:sz="8" w:space="0" w:color="auto"/>
              <w:right w:val="single" w:sz="8" w:space="0" w:color="auto"/>
            </w:tcBorders>
            <w:shd w:val="clear" w:color="auto" w:fill="auto"/>
            <w:vAlign w:val="center"/>
          </w:tcPr>
          <w:p w:rsidR="00DC2772" w:rsidRDefault="00683733">
            <w:pPr>
              <w:widowControl/>
              <w:ind w:firstLineChars="0" w:firstLine="0"/>
              <w:jc w:val="center"/>
              <w:rPr>
                <w:rFonts w:asciiTheme="minorEastAsia" w:eastAsiaTheme="minorEastAsia" w:hAnsiTheme="minorEastAsia" w:cs="宋体"/>
                <w:kern w:val="0"/>
                <w:sz w:val="24"/>
                <w:szCs w:val="24"/>
              </w:rPr>
            </w:pPr>
            <w:r>
              <w:rPr>
                <w:rFonts w:ascii="宋体" w:eastAsia="宋体" w:hAnsi="宋体" w:cs="宋体"/>
                <w:kern w:val="0"/>
                <w:sz w:val="24"/>
                <w:szCs w:val="24"/>
              </w:rPr>
              <w:t>海口市兴丹路</w:t>
            </w:r>
            <w:r>
              <w:rPr>
                <w:rFonts w:ascii="宋体" w:eastAsia="宋体" w:hAnsi="宋体" w:cs="宋体" w:hint="eastAsia"/>
                <w:kern w:val="0"/>
                <w:sz w:val="24"/>
                <w:szCs w:val="24"/>
              </w:rPr>
              <w:t>14号</w:t>
            </w:r>
          </w:p>
        </w:tc>
        <w:tc>
          <w:tcPr>
            <w:tcW w:w="1300" w:type="dxa"/>
            <w:tcBorders>
              <w:top w:val="nil"/>
              <w:left w:val="nil"/>
              <w:bottom w:val="single" w:sz="8" w:space="0" w:color="auto"/>
              <w:right w:val="single" w:sz="8" w:space="0" w:color="auto"/>
            </w:tcBorders>
            <w:shd w:val="clear" w:color="auto" w:fill="auto"/>
            <w:vAlign w:val="center"/>
          </w:tcPr>
          <w:p w:rsidR="00DC2772" w:rsidRDefault="0078026A">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邮</w:t>
            </w:r>
            <w:r>
              <w:rPr>
                <w:rFonts w:asciiTheme="minorEastAsia" w:eastAsiaTheme="minorEastAsia" w:hAnsiTheme="minorEastAsia" w:cs="宋体"/>
                <w:kern w:val="0"/>
                <w:sz w:val="24"/>
                <w:szCs w:val="24"/>
              </w:rPr>
              <w:t xml:space="preserve">    </w:t>
            </w:r>
            <w:r>
              <w:rPr>
                <w:rFonts w:asciiTheme="minorEastAsia" w:eastAsiaTheme="minorEastAsia" w:hAnsiTheme="minorEastAsia" w:cs="宋体" w:hint="eastAsia"/>
                <w:kern w:val="0"/>
                <w:sz w:val="24"/>
                <w:szCs w:val="24"/>
              </w:rPr>
              <w:t>编</w:t>
            </w:r>
          </w:p>
        </w:tc>
        <w:tc>
          <w:tcPr>
            <w:tcW w:w="2683" w:type="dxa"/>
            <w:tcBorders>
              <w:top w:val="nil"/>
              <w:left w:val="nil"/>
              <w:bottom w:val="single" w:sz="8" w:space="0" w:color="auto"/>
              <w:right w:val="single" w:sz="8" w:space="0" w:color="auto"/>
            </w:tcBorders>
            <w:shd w:val="clear" w:color="auto" w:fill="auto"/>
            <w:vAlign w:val="center"/>
          </w:tcPr>
          <w:p w:rsidR="00DC2772"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571100</w:t>
            </w:r>
          </w:p>
        </w:tc>
      </w:tr>
      <w:tr w:rsidR="00683733">
        <w:trPr>
          <w:trHeight w:val="600"/>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网</w:t>
            </w:r>
            <w:r>
              <w:rPr>
                <w:rFonts w:asciiTheme="minorEastAsia" w:eastAsiaTheme="minorEastAsia" w:hAnsiTheme="minorEastAsia" w:cs="宋体"/>
                <w:kern w:val="0"/>
                <w:sz w:val="24"/>
                <w:szCs w:val="24"/>
              </w:rPr>
              <w:t xml:space="preserve">    </w:t>
            </w:r>
            <w:r>
              <w:rPr>
                <w:rFonts w:asciiTheme="minorEastAsia" w:eastAsiaTheme="minorEastAsia" w:hAnsiTheme="minorEastAsia" w:cs="宋体" w:hint="eastAsia"/>
                <w:kern w:val="0"/>
                <w:sz w:val="24"/>
                <w:szCs w:val="24"/>
              </w:rPr>
              <w:t>址</w:t>
            </w:r>
          </w:p>
        </w:tc>
        <w:tc>
          <w:tcPr>
            <w:tcW w:w="3400" w:type="dxa"/>
            <w:tcBorders>
              <w:top w:val="nil"/>
              <w:left w:val="nil"/>
              <w:bottom w:val="single" w:sz="8" w:space="0" w:color="auto"/>
              <w:right w:val="single" w:sz="8" w:space="0" w:color="auto"/>
            </w:tcBorders>
            <w:shd w:val="clear" w:color="auto" w:fill="auto"/>
            <w:vAlign w:val="center"/>
          </w:tcPr>
          <w:p w:rsidR="00683733" w:rsidRDefault="00683733">
            <w:pPr>
              <w:widowControl/>
              <w:ind w:firstLineChars="0" w:firstLine="0"/>
              <w:rPr>
                <w:rFonts w:asciiTheme="minorEastAsia" w:eastAsiaTheme="minorEastAsia" w:hAnsiTheme="minorEastAsia" w:cs="宋体"/>
                <w:kern w:val="0"/>
                <w:sz w:val="24"/>
                <w:szCs w:val="24"/>
              </w:rPr>
            </w:pPr>
            <w:r w:rsidRPr="00BC417A">
              <w:rPr>
                <w:rFonts w:ascii="宋体" w:eastAsia="宋体" w:hAnsi="宋体" w:cs="宋体"/>
                <w:color w:val="0000FF"/>
                <w:kern w:val="0"/>
                <w:sz w:val="24"/>
                <w:szCs w:val="24"/>
                <w:u w:val="single"/>
              </w:rPr>
              <w:t>http://www.hnaas.org.cn/</w:t>
            </w:r>
          </w:p>
        </w:tc>
        <w:tc>
          <w:tcPr>
            <w:tcW w:w="1300" w:type="dxa"/>
            <w:tcBorders>
              <w:top w:val="nil"/>
              <w:left w:val="nil"/>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电子邮件</w:t>
            </w:r>
          </w:p>
        </w:tc>
        <w:tc>
          <w:tcPr>
            <w:tcW w:w="2683" w:type="dxa"/>
            <w:tcBorders>
              <w:top w:val="nil"/>
              <w:left w:val="nil"/>
              <w:bottom w:val="single" w:sz="8" w:space="0" w:color="auto"/>
              <w:right w:val="single" w:sz="8" w:space="0" w:color="auto"/>
            </w:tcBorders>
            <w:shd w:val="clear" w:color="auto" w:fill="auto"/>
            <w:vAlign w:val="center"/>
          </w:tcPr>
          <w:p w:rsidR="00683733" w:rsidRPr="0081302A" w:rsidRDefault="00683733" w:rsidP="005E3154">
            <w:pPr>
              <w:widowControl/>
              <w:ind w:firstLineChars="0" w:firstLine="0"/>
              <w:jc w:val="center"/>
              <w:rPr>
                <w:rFonts w:ascii="宋体" w:eastAsia="宋体" w:hAnsi="宋体" w:cs="宋体"/>
                <w:color w:val="0000FF"/>
                <w:kern w:val="0"/>
                <w:sz w:val="24"/>
                <w:szCs w:val="24"/>
                <w:u w:val="single"/>
              </w:rPr>
            </w:pPr>
            <w:r>
              <w:rPr>
                <w:rFonts w:ascii="宋体" w:eastAsia="宋体" w:hAnsi="宋体" w:cs="宋体"/>
                <w:color w:val="0000FF"/>
                <w:kern w:val="0"/>
                <w:sz w:val="24"/>
                <w:szCs w:val="24"/>
                <w:u w:val="single"/>
              </w:rPr>
              <w:t>Dongming_</w:t>
            </w:r>
            <w:r>
              <w:rPr>
                <w:rFonts w:ascii="宋体" w:eastAsia="宋体" w:hAnsi="宋体" w:cs="宋体" w:hint="eastAsia"/>
                <w:color w:val="0000FF"/>
                <w:kern w:val="0"/>
                <w:sz w:val="24"/>
                <w:szCs w:val="24"/>
                <w:u w:val="single"/>
              </w:rPr>
              <w:t>03@163.com</w:t>
            </w:r>
          </w:p>
        </w:tc>
      </w:tr>
      <w:tr w:rsidR="00683733">
        <w:trPr>
          <w:trHeight w:val="600"/>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联</w:t>
            </w:r>
            <w:r>
              <w:rPr>
                <w:rFonts w:asciiTheme="minorEastAsia" w:eastAsiaTheme="minorEastAsia" w:hAnsiTheme="minorEastAsia" w:cs="宋体"/>
                <w:kern w:val="0"/>
                <w:sz w:val="24"/>
                <w:szCs w:val="24"/>
              </w:rPr>
              <w:t xml:space="preserve"> </w:t>
            </w:r>
            <w:r>
              <w:rPr>
                <w:rFonts w:asciiTheme="minorEastAsia" w:eastAsiaTheme="minorEastAsia" w:hAnsiTheme="minorEastAsia" w:cs="宋体" w:hint="eastAsia"/>
                <w:kern w:val="0"/>
                <w:sz w:val="24"/>
                <w:szCs w:val="24"/>
              </w:rPr>
              <w:t>系</w:t>
            </w:r>
            <w:r>
              <w:rPr>
                <w:rFonts w:asciiTheme="minorEastAsia" w:eastAsiaTheme="minorEastAsia" w:hAnsiTheme="minorEastAsia" w:cs="宋体"/>
                <w:kern w:val="0"/>
                <w:sz w:val="24"/>
                <w:szCs w:val="24"/>
              </w:rPr>
              <w:t xml:space="preserve"> </w:t>
            </w:r>
            <w:r>
              <w:rPr>
                <w:rFonts w:asciiTheme="minorEastAsia" w:eastAsiaTheme="minorEastAsia" w:hAnsiTheme="minorEastAsia" w:cs="宋体" w:hint="eastAsia"/>
                <w:kern w:val="0"/>
                <w:sz w:val="24"/>
                <w:szCs w:val="24"/>
              </w:rPr>
              <w:t>人</w:t>
            </w:r>
          </w:p>
        </w:tc>
        <w:tc>
          <w:tcPr>
            <w:tcW w:w="3400" w:type="dxa"/>
            <w:tcBorders>
              <w:top w:val="nil"/>
              <w:left w:val="nil"/>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张冬明</w:t>
            </w:r>
          </w:p>
        </w:tc>
        <w:tc>
          <w:tcPr>
            <w:tcW w:w="1300" w:type="dxa"/>
            <w:tcBorders>
              <w:top w:val="nil"/>
              <w:left w:val="nil"/>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电话/手机</w:t>
            </w:r>
          </w:p>
        </w:tc>
        <w:tc>
          <w:tcPr>
            <w:tcW w:w="2683" w:type="dxa"/>
            <w:tcBorders>
              <w:top w:val="nil"/>
              <w:left w:val="nil"/>
              <w:bottom w:val="single" w:sz="8" w:space="0" w:color="auto"/>
              <w:right w:val="single" w:sz="8" w:space="0" w:color="auto"/>
            </w:tcBorders>
            <w:shd w:val="clear" w:color="auto" w:fill="auto"/>
            <w:vAlign w:val="center"/>
          </w:tcPr>
          <w:p w:rsidR="00683733" w:rsidRDefault="00683733" w:rsidP="005E3154">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089865305984</w:t>
            </w:r>
          </w:p>
          <w:p w:rsidR="00683733" w:rsidRPr="0081302A" w:rsidRDefault="00683733" w:rsidP="005E3154">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/13637617059</w:t>
            </w:r>
          </w:p>
        </w:tc>
      </w:tr>
      <w:tr w:rsidR="00683733">
        <w:trPr>
          <w:trHeight w:val="1556"/>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单位简介</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pPr>
              <w:widowControl/>
              <w:ind w:firstLineChars="0" w:firstLine="0"/>
              <w:rPr>
                <w:rFonts w:asciiTheme="minorEastAsia" w:eastAsiaTheme="minorEastAsia" w:hAnsiTheme="minorEastAsia" w:cs="宋体"/>
                <w:kern w:val="0"/>
                <w:sz w:val="24"/>
                <w:szCs w:val="24"/>
              </w:rPr>
            </w:pPr>
            <w:r w:rsidRPr="00BC417A">
              <w:rPr>
                <w:rFonts w:ascii="宋体" w:eastAsia="宋体" w:hAnsi="宋体" w:cs="宋体" w:hint="eastAsia"/>
                <w:kern w:val="0"/>
                <w:sz w:val="24"/>
                <w:szCs w:val="24"/>
              </w:rPr>
              <w:t>海南省农业科学院农业环境与土壤研究所为社会公益一类省级非营利专业研究机构，主要开展土壤资源调查与改良利用、耕地质量监测评价与预警、连作障碍土壤修复与改良、耕作制度创新、作物养分需求特性、测土配方施肥、化肥减施与有机替代等方面的基础研究和应用基础研究。下设有耕地保育、植物营养与施肥、农业环境、农化分析测试中心4个研究室和综合办公室。建有综合实验室1000平米，拥有ICP-MS、元素分析仪、凯氏自动定氮仪等大型仪器设备，价值超过1050万元；在澄迈县永发镇建有科研试验大棚面积1000平方米，拥有野外试验地面积20余亩，实验室用房约200平米。</w:t>
            </w:r>
          </w:p>
        </w:tc>
      </w:tr>
      <w:tr w:rsidR="00683733">
        <w:trPr>
          <w:trHeight w:val="1095"/>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项目名称</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海南省耕地保育重点实验室</w:t>
            </w:r>
          </w:p>
        </w:tc>
      </w:tr>
      <w:tr w:rsidR="00683733" w:rsidTr="00683733">
        <w:trPr>
          <w:trHeight w:val="846"/>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所属行业</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农业</w:t>
            </w:r>
          </w:p>
        </w:tc>
      </w:tr>
      <w:tr w:rsidR="00683733" w:rsidTr="00683733">
        <w:trPr>
          <w:trHeight w:val="1968"/>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项目介绍</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rsidP="00683733">
            <w:pPr>
              <w:widowControl/>
              <w:ind w:firstLine="480"/>
              <w:jc w:val="left"/>
              <w:rPr>
                <w:rFonts w:asciiTheme="minorEastAsia" w:eastAsiaTheme="minorEastAsia" w:hAnsiTheme="minorEastAsia" w:cs="宋体"/>
                <w:kern w:val="0"/>
                <w:sz w:val="24"/>
                <w:szCs w:val="24"/>
              </w:rPr>
            </w:pPr>
            <w:r w:rsidRPr="00683733">
              <w:rPr>
                <w:rFonts w:asciiTheme="minorEastAsia" w:eastAsiaTheme="minorEastAsia" w:hAnsiTheme="minorEastAsia" w:cs="宋体" w:hint="eastAsia"/>
                <w:kern w:val="0"/>
                <w:sz w:val="24"/>
                <w:szCs w:val="24"/>
              </w:rPr>
              <w:t>海南省耕地保育重点实验室是以海南热带特色现代农业发展的技术需求为切入点，围绕我省耕地质量退化问题，以耕地质量演变规律为重要理论基础、以耕地改良利用和耕地质量保育等关键技术为重点突破，依靠依托单位技术人才和专业优势，针对热区优势作物产业中养分资源存在的土壤酸化、养分流失、有机质下降及养分资源综合利用率低等问题，开展我省的典型耕地耕作制度和施肥状况长期动态监测，研究土壤物质循环过程与土壤质量变化规律、区域性土壤退化机制与阻控技术、耕地地力提升与质量定向培育技术。</w:t>
            </w:r>
          </w:p>
        </w:tc>
      </w:tr>
      <w:tr w:rsidR="00683733" w:rsidTr="00683733">
        <w:trPr>
          <w:trHeight w:val="1026"/>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合作条件</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rsidP="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合作研发</w:t>
            </w:r>
          </w:p>
        </w:tc>
      </w:tr>
      <w:tr w:rsidR="00683733" w:rsidTr="00683733">
        <w:trPr>
          <w:trHeight w:val="548"/>
        </w:trPr>
        <w:tc>
          <w:tcPr>
            <w:tcW w:w="1420" w:type="dxa"/>
            <w:tcBorders>
              <w:top w:val="nil"/>
              <w:left w:val="single" w:sz="8" w:space="0" w:color="auto"/>
              <w:bottom w:val="single" w:sz="8" w:space="0" w:color="auto"/>
              <w:right w:val="single" w:sz="8" w:space="0" w:color="auto"/>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备   注</w:t>
            </w:r>
          </w:p>
        </w:tc>
        <w:tc>
          <w:tcPr>
            <w:tcW w:w="7383" w:type="dxa"/>
            <w:gridSpan w:val="3"/>
            <w:tcBorders>
              <w:top w:val="single" w:sz="8" w:space="0" w:color="auto"/>
              <w:left w:val="nil"/>
              <w:bottom w:val="single" w:sz="8" w:space="0" w:color="auto"/>
              <w:right w:val="single" w:sz="8" w:space="0" w:color="000000"/>
            </w:tcBorders>
            <w:shd w:val="clear" w:color="auto" w:fill="auto"/>
            <w:vAlign w:val="center"/>
          </w:tcPr>
          <w:p w:rsidR="00683733" w:rsidRDefault="00683733">
            <w:pPr>
              <w:widowControl/>
              <w:ind w:firstLineChars="0" w:firstLine="0"/>
              <w:jc w:val="center"/>
              <w:rPr>
                <w:rFonts w:asciiTheme="minorEastAsia" w:eastAsiaTheme="minorEastAsia" w:hAnsiTheme="minorEastAsia" w:cs="宋体"/>
                <w:kern w:val="0"/>
                <w:sz w:val="24"/>
                <w:szCs w:val="24"/>
              </w:rPr>
            </w:pPr>
          </w:p>
        </w:tc>
      </w:tr>
    </w:tbl>
    <w:p w:rsidR="00DC2772" w:rsidRDefault="00DC2772">
      <w:pPr>
        <w:ind w:firstLine="640"/>
      </w:pPr>
    </w:p>
    <w:sectPr w:rsidR="00DC2772" w:rsidSect="00683733">
      <w:headerReference w:type="even" r:id="rId8"/>
      <w:headerReference w:type="default" r:id="rId9"/>
      <w:footerReference w:type="even" r:id="rId10"/>
      <w:footerReference w:type="default" r:id="rId11"/>
      <w:headerReference w:type="first" r:id="rId12"/>
      <w:footerReference w:type="first" r:id="rId13"/>
      <w:pgSz w:w="11906" w:h="16838"/>
      <w:pgMar w:top="1304" w:right="1797" w:bottom="119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DCC" w:rsidRDefault="00AB2DCC" w:rsidP="00A12BBC">
      <w:pPr>
        <w:ind w:firstLine="640"/>
      </w:pPr>
      <w:r>
        <w:separator/>
      </w:r>
    </w:p>
  </w:endnote>
  <w:endnote w:type="continuationSeparator" w:id="0">
    <w:p w:rsidR="00AB2DCC" w:rsidRDefault="00AB2DCC" w:rsidP="00A12BBC">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0"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Default="00DC2772">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Default="00DC2772">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Default="00DC2772">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DCC" w:rsidRDefault="00AB2DCC" w:rsidP="00A12BBC">
      <w:pPr>
        <w:ind w:firstLine="640"/>
      </w:pPr>
      <w:r>
        <w:separator/>
      </w:r>
    </w:p>
  </w:footnote>
  <w:footnote w:type="continuationSeparator" w:id="0">
    <w:p w:rsidR="00AB2DCC" w:rsidRDefault="00AB2DCC" w:rsidP="00A12BBC">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Default="00DC2772">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Pr="00602FA7" w:rsidRDefault="00DC2772" w:rsidP="00602FA7">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772" w:rsidRDefault="00DC2772">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676D"/>
    <w:rsid w:val="000672B0"/>
    <w:rsid w:val="00085973"/>
    <w:rsid w:val="001155DC"/>
    <w:rsid w:val="004A78B9"/>
    <w:rsid w:val="005368DD"/>
    <w:rsid w:val="00586D93"/>
    <w:rsid w:val="00602FA7"/>
    <w:rsid w:val="00683733"/>
    <w:rsid w:val="0069506B"/>
    <w:rsid w:val="00757247"/>
    <w:rsid w:val="0078026A"/>
    <w:rsid w:val="007927C5"/>
    <w:rsid w:val="0084676D"/>
    <w:rsid w:val="00863400"/>
    <w:rsid w:val="00894174"/>
    <w:rsid w:val="008A0638"/>
    <w:rsid w:val="009E5EE8"/>
    <w:rsid w:val="009F5E5D"/>
    <w:rsid w:val="00A12BBC"/>
    <w:rsid w:val="00AB2DCC"/>
    <w:rsid w:val="00B27A73"/>
    <w:rsid w:val="00BE3A33"/>
    <w:rsid w:val="00BF3566"/>
    <w:rsid w:val="00D62FFA"/>
    <w:rsid w:val="00DC0BFF"/>
    <w:rsid w:val="00DC2772"/>
    <w:rsid w:val="63FA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8B9"/>
    <w:pPr>
      <w:widowControl w:val="0"/>
      <w:ind w:firstLineChars="200" w:firstLine="20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A78B9"/>
    <w:pPr>
      <w:tabs>
        <w:tab w:val="center" w:pos="4153"/>
        <w:tab w:val="right" w:pos="8306"/>
      </w:tabs>
      <w:snapToGrid w:val="0"/>
      <w:jc w:val="left"/>
    </w:pPr>
    <w:rPr>
      <w:sz w:val="18"/>
      <w:szCs w:val="18"/>
    </w:rPr>
  </w:style>
  <w:style w:type="paragraph" w:styleId="a4">
    <w:name w:val="header"/>
    <w:basedOn w:val="a"/>
    <w:link w:val="Char0"/>
    <w:uiPriority w:val="99"/>
    <w:unhideWhenUsed/>
    <w:rsid w:val="004A78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A78B9"/>
    <w:rPr>
      <w:rFonts w:eastAsia="仿宋"/>
      <w:sz w:val="18"/>
      <w:szCs w:val="18"/>
    </w:rPr>
  </w:style>
  <w:style w:type="character" w:customStyle="1" w:styleId="Char">
    <w:name w:val="页脚 Char"/>
    <w:basedOn w:val="a0"/>
    <w:link w:val="a3"/>
    <w:uiPriority w:val="99"/>
    <w:rsid w:val="004A78B9"/>
    <w:rPr>
      <w:rFonts w:eastAsia="仿宋"/>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20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rFonts w:eastAsia="仿宋"/>
      <w:sz w:val="18"/>
      <w:szCs w:val="18"/>
    </w:rPr>
  </w:style>
  <w:style w:type="character" w:customStyle="1" w:styleId="Char">
    <w:name w:val="页脚 Char"/>
    <w:basedOn w:val="a0"/>
    <w:link w:val="a3"/>
    <w:uiPriority w:val="99"/>
    <w:rPr>
      <w:rFonts w:eastAsia="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李志刚</dc:creator>
  <cp:lastModifiedBy>lenovo</cp:lastModifiedBy>
  <cp:revision>6</cp:revision>
  <cp:lastPrinted>2021-08-16T08:01:00Z</cp:lastPrinted>
  <dcterms:created xsi:type="dcterms:W3CDTF">2021-08-13T11:10:00Z</dcterms:created>
  <dcterms:modified xsi:type="dcterms:W3CDTF">2021-09-06T10:45:00Z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